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1CE2" w:rsidRPr="005B1CE2" w:rsidRDefault="005B1CE2" w:rsidP="005B1CE2">
      <w:pPr>
        <w:pStyle w:val="a4"/>
        <w:jc w:val="right"/>
        <w:rPr>
          <w:b w:val="0"/>
          <w:sz w:val="22"/>
          <w:szCs w:val="22"/>
        </w:rPr>
      </w:pPr>
      <w:r w:rsidRPr="005B1CE2">
        <w:rPr>
          <w:b w:val="0"/>
          <w:sz w:val="22"/>
          <w:szCs w:val="22"/>
        </w:rPr>
        <w:t>Приложение 1</w:t>
      </w:r>
    </w:p>
    <w:p w:rsidR="005B1CE2" w:rsidRPr="005B1CE2" w:rsidRDefault="005B1CE2" w:rsidP="005B1CE2">
      <w:pPr>
        <w:pStyle w:val="a4"/>
        <w:jc w:val="right"/>
        <w:rPr>
          <w:b w:val="0"/>
          <w:sz w:val="22"/>
          <w:szCs w:val="22"/>
        </w:rPr>
      </w:pPr>
      <w:r w:rsidRPr="005B1CE2">
        <w:rPr>
          <w:b w:val="0"/>
          <w:sz w:val="22"/>
          <w:szCs w:val="22"/>
        </w:rPr>
        <w:t>к документации о маркетинговом исследовании</w:t>
      </w:r>
    </w:p>
    <w:p w:rsidR="005B1CE2" w:rsidRPr="005B1CE2" w:rsidRDefault="005B1CE2" w:rsidP="005B1CE2">
      <w:pPr>
        <w:pStyle w:val="a4"/>
        <w:jc w:val="right"/>
        <w:rPr>
          <w:b w:val="0"/>
          <w:sz w:val="22"/>
          <w:szCs w:val="22"/>
        </w:rPr>
      </w:pPr>
      <w:r w:rsidRPr="005B1CE2">
        <w:rPr>
          <w:b w:val="0"/>
          <w:sz w:val="22"/>
          <w:szCs w:val="22"/>
        </w:rPr>
        <w:t>№ 0023/19/</w:t>
      </w:r>
      <w:r>
        <w:rPr>
          <w:b w:val="0"/>
          <w:sz w:val="22"/>
          <w:szCs w:val="22"/>
        </w:rPr>
        <w:t>4</w:t>
      </w:r>
      <w:r w:rsidRPr="005B1CE2">
        <w:rPr>
          <w:b w:val="0"/>
          <w:sz w:val="22"/>
          <w:szCs w:val="22"/>
        </w:rPr>
        <w:t>.</w:t>
      </w:r>
      <w:r>
        <w:rPr>
          <w:b w:val="0"/>
          <w:sz w:val="22"/>
          <w:szCs w:val="22"/>
        </w:rPr>
        <w:t>5</w:t>
      </w:r>
      <w:r w:rsidRPr="005B1CE2">
        <w:rPr>
          <w:b w:val="0"/>
          <w:sz w:val="22"/>
          <w:szCs w:val="22"/>
        </w:rPr>
        <w:t>/00</w:t>
      </w:r>
      <w:r>
        <w:rPr>
          <w:b w:val="0"/>
          <w:sz w:val="22"/>
          <w:szCs w:val="22"/>
        </w:rPr>
        <w:t>55420</w:t>
      </w:r>
      <w:r w:rsidRPr="005B1CE2">
        <w:rPr>
          <w:b w:val="0"/>
          <w:sz w:val="22"/>
          <w:szCs w:val="22"/>
        </w:rPr>
        <w:t>/ДНоябрьск/МИ/ГОС/Э/</w:t>
      </w:r>
      <w:r>
        <w:rPr>
          <w:b w:val="0"/>
          <w:sz w:val="22"/>
          <w:szCs w:val="22"/>
        </w:rPr>
        <w:t>0</w:t>
      </w:r>
      <w:r w:rsidR="00F846F8">
        <w:rPr>
          <w:b w:val="0"/>
          <w:sz w:val="22"/>
          <w:szCs w:val="22"/>
          <w:lang w:val="en-US"/>
        </w:rPr>
        <w:t>4</w:t>
      </w:r>
      <w:bookmarkStart w:id="0" w:name="_GoBack"/>
      <w:bookmarkEnd w:id="0"/>
      <w:r w:rsidRPr="005B1CE2">
        <w:rPr>
          <w:b w:val="0"/>
          <w:sz w:val="22"/>
          <w:szCs w:val="22"/>
        </w:rPr>
        <w:t>.0</w:t>
      </w:r>
      <w:r>
        <w:rPr>
          <w:b w:val="0"/>
          <w:sz w:val="22"/>
          <w:szCs w:val="22"/>
        </w:rPr>
        <w:t>9</w:t>
      </w:r>
      <w:r w:rsidRPr="005B1CE2">
        <w:rPr>
          <w:b w:val="0"/>
          <w:sz w:val="22"/>
          <w:szCs w:val="22"/>
        </w:rPr>
        <w:t>.2019</w:t>
      </w:r>
    </w:p>
    <w:p w:rsidR="00655BA7" w:rsidRDefault="00655BA7" w:rsidP="00655BA7">
      <w:pPr>
        <w:pStyle w:val="a4"/>
        <w:rPr>
          <w:sz w:val="22"/>
          <w:szCs w:val="22"/>
        </w:rPr>
      </w:pPr>
      <w:r>
        <w:rPr>
          <w:sz w:val="22"/>
          <w:szCs w:val="22"/>
        </w:rPr>
        <w:t>ДОГОВОР ПОСТАВКИ № ______</w:t>
      </w:r>
    </w:p>
    <w:p w:rsidR="00655BA7" w:rsidRDefault="00655BA7" w:rsidP="00655BA7">
      <w:pPr>
        <w:pStyle w:val="a4"/>
        <w:rPr>
          <w:sz w:val="22"/>
          <w:szCs w:val="22"/>
        </w:rPr>
      </w:pPr>
    </w:p>
    <w:p w:rsidR="00655BA7" w:rsidRDefault="00655BA7" w:rsidP="00655BA7">
      <w:pPr>
        <w:rPr>
          <w:sz w:val="22"/>
          <w:szCs w:val="22"/>
        </w:rPr>
      </w:pPr>
      <w:r>
        <w:rPr>
          <w:sz w:val="22"/>
          <w:szCs w:val="22"/>
        </w:rPr>
        <w:t>город Ноябрьск                                                                                          «___» ____________ 2019 года</w:t>
      </w:r>
    </w:p>
    <w:p w:rsidR="00655BA7" w:rsidRDefault="00655BA7" w:rsidP="00655BA7">
      <w:pPr>
        <w:pStyle w:val="a6"/>
        <w:ind w:firstLine="0"/>
        <w:rPr>
          <w:sz w:val="22"/>
          <w:szCs w:val="22"/>
        </w:rPr>
      </w:pPr>
      <w:r>
        <w:rPr>
          <w:sz w:val="22"/>
          <w:szCs w:val="22"/>
        </w:rPr>
        <w:t>Стороны:</w:t>
      </w:r>
    </w:p>
    <w:p w:rsidR="00655BA7" w:rsidRDefault="00655BA7" w:rsidP="00655BA7">
      <w:pPr>
        <w:ind w:firstLine="708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>, в лице генерального директора Крутикова Игоря Викторовича, действующего на основании Устава, с одной стороны, и</w:t>
      </w:r>
    </w:p>
    <w:p w:rsidR="00655BA7" w:rsidRDefault="00655BA7" w:rsidP="00655BA7">
      <w:pPr>
        <w:ind w:firstLine="709"/>
        <w:jc w:val="both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заключили настоящий договор поставки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 о нижеследующем:</w:t>
      </w:r>
    </w:p>
    <w:p w:rsidR="00655BA7" w:rsidRDefault="00655BA7" w:rsidP="00655BA7">
      <w:pPr>
        <w:pStyle w:val="a6"/>
        <w:rPr>
          <w:sz w:val="22"/>
          <w:szCs w:val="22"/>
        </w:rPr>
      </w:pPr>
    </w:p>
    <w:p w:rsidR="00655BA7" w:rsidRDefault="00655BA7" w:rsidP="00655BA7">
      <w:pPr>
        <w:ind w:firstLine="709"/>
        <w:jc w:val="both"/>
        <w:rPr>
          <w:sz w:val="2"/>
          <w:szCs w:val="22"/>
        </w:rPr>
      </w:pPr>
    </w:p>
    <w:p w:rsidR="00655BA7" w:rsidRDefault="00655BA7" w:rsidP="00655BA7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1. Предмет Договора.</w:t>
      </w:r>
    </w:p>
    <w:p w:rsidR="00655BA7" w:rsidRDefault="00655BA7" w:rsidP="00655BA7">
      <w:pPr>
        <w:numPr>
          <w:ilvl w:val="1"/>
          <w:numId w:val="1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Поставщик обязуется поставить </w:t>
      </w:r>
      <w:r>
        <w:rPr>
          <w:b/>
          <w:sz w:val="22"/>
          <w:szCs w:val="22"/>
        </w:rPr>
        <w:t>____________________________</w:t>
      </w:r>
      <w:r>
        <w:rPr>
          <w:sz w:val="22"/>
          <w:szCs w:val="22"/>
        </w:rPr>
        <w:t xml:space="preserve"> (далее по тексту – </w:t>
      </w:r>
      <w:r>
        <w:rPr>
          <w:b/>
          <w:sz w:val="22"/>
          <w:szCs w:val="22"/>
        </w:rPr>
        <w:t>«Товар»</w:t>
      </w:r>
      <w:r>
        <w:rPr>
          <w:sz w:val="22"/>
          <w:szCs w:val="22"/>
        </w:rPr>
        <w:t xml:space="preserve">), в соответствии с согласованной Сторонами Спецификацией (Приложение № 1 к Договору), являющейся неотъемлемой частью Договора, а Покупатель обязуется принять поставленный Товар и оплатить его в соответствии с условиями Договора. </w:t>
      </w:r>
    </w:p>
    <w:p w:rsidR="00655BA7" w:rsidRDefault="00655BA7" w:rsidP="00655BA7">
      <w:pPr>
        <w:numPr>
          <w:ilvl w:val="1"/>
          <w:numId w:val="1"/>
        </w:numPr>
        <w:tabs>
          <w:tab w:val="clear" w:pos="360"/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Наименование Товара, количество, комплектация, характеристики Товара определяются Сторонами в Спецификации (Приложение № 1 к Договору). В Спецификации могут указываться и другие идентификационные признаки Товара, которые необходимы для своевременного и точного исполнения условий Договора.</w:t>
      </w:r>
    </w:p>
    <w:p w:rsidR="00655BA7" w:rsidRDefault="00655BA7" w:rsidP="00655BA7">
      <w:p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>Статья 2. Сроки и порядок поставки Товара.</w:t>
      </w:r>
      <w:r>
        <w:rPr>
          <w:sz w:val="22"/>
          <w:szCs w:val="22"/>
        </w:rPr>
        <w:t xml:space="preserve"> 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Поставка Товара Покупателю осуществляется Поставщиком в следующие сроки: дата начала поставки Товара – _______</w:t>
      </w:r>
      <w:r>
        <w:rPr>
          <w:b/>
          <w:sz w:val="22"/>
          <w:szCs w:val="22"/>
        </w:rPr>
        <w:t>2019</w:t>
      </w:r>
      <w:r>
        <w:rPr>
          <w:sz w:val="22"/>
          <w:szCs w:val="22"/>
        </w:rPr>
        <w:t xml:space="preserve"> года, дата окончания поставки Товара – _______</w:t>
      </w:r>
      <w:r>
        <w:rPr>
          <w:b/>
          <w:sz w:val="22"/>
          <w:szCs w:val="22"/>
        </w:rPr>
        <w:t>2019</w:t>
      </w:r>
      <w:r>
        <w:rPr>
          <w:sz w:val="22"/>
          <w:szCs w:val="22"/>
        </w:rPr>
        <w:t xml:space="preserve"> года.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Доставка Товара Покупателю производится силами и средствами Поставщика или силами и средствами третьих лиц, привлечённых Поставщиком, за счёт Поставщика. В этом случае Поставщик несёт перед Покупателем ответственность за последствия неисполнения или ненадлежащего исполнения обязательств привлечёнными лицами в соответствии с правилами пункта 1 статьи 313 и статьи 403 Гражданского кодекса Российской Федерации.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  <w:tab w:val="left" w:pos="1134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производит поставку Товара Покупателю по адресу: </w:t>
      </w:r>
    </w:p>
    <w:p w:rsidR="00655BA7" w:rsidRDefault="00655BA7" w:rsidP="00655BA7">
      <w:pPr>
        <w:numPr>
          <w:ilvl w:val="0"/>
          <w:numId w:val="3"/>
        </w:numPr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678158, РФ, Республика Саха - Якутия, Ленский район, п. Пеледуй,                                            ул. Пристанская 7</w:t>
      </w:r>
      <w:r>
        <w:rPr>
          <w:sz w:val="22"/>
          <w:szCs w:val="22"/>
        </w:rPr>
        <w:t xml:space="preserve">. 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Датой поставки Товара считается дата получения Покупателем Товара от Поставщика </w:t>
      </w:r>
      <w:r>
        <w:rPr>
          <w:i/>
          <w:sz w:val="22"/>
          <w:szCs w:val="22"/>
        </w:rPr>
        <w:t>(или от перевозчика, осуществившего перевозку Товара)</w:t>
      </w:r>
      <w:r>
        <w:rPr>
          <w:sz w:val="22"/>
          <w:szCs w:val="22"/>
        </w:rPr>
        <w:t xml:space="preserve"> на складе Покупателя, указанном в пункте 2.3. Договора. Право собственности на Товар переходит от Поставщика к Покупателю с момента принятия Покупателем Товара и подписания им товарной накладной (по форме ТОРГ-12) или универсальн</w:t>
      </w:r>
      <w:r w:rsidR="00B27CD7">
        <w:rPr>
          <w:sz w:val="22"/>
          <w:szCs w:val="22"/>
        </w:rPr>
        <w:t>ого</w:t>
      </w:r>
      <w:r>
        <w:rPr>
          <w:sz w:val="22"/>
          <w:szCs w:val="22"/>
        </w:rPr>
        <w:t xml:space="preserve"> передаточн</w:t>
      </w:r>
      <w:r w:rsidR="00B27CD7">
        <w:rPr>
          <w:sz w:val="22"/>
          <w:szCs w:val="22"/>
        </w:rPr>
        <w:t>ого</w:t>
      </w:r>
      <w:r>
        <w:rPr>
          <w:sz w:val="22"/>
          <w:szCs w:val="22"/>
        </w:rPr>
        <w:t xml:space="preserve"> документ</w:t>
      </w:r>
      <w:r w:rsidR="00B27CD7">
        <w:rPr>
          <w:sz w:val="22"/>
          <w:szCs w:val="22"/>
        </w:rPr>
        <w:t>а</w:t>
      </w:r>
      <w:r>
        <w:rPr>
          <w:sz w:val="22"/>
          <w:szCs w:val="22"/>
        </w:rPr>
        <w:t xml:space="preserve"> (УПД). 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Поставщик обязан уведомить Покупателя в письменной форме о дате поставки Товара не позднее, чем за 5 (пять) календарных дней до фактической даты поставки Товара Покупателю.</w:t>
      </w:r>
    </w:p>
    <w:p w:rsidR="00655BA7" w:rsidRDefault="00655BA7" w:rsidP="00655BA7">
      <w:pPr>
        <w:spacing w:before="120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>В уведомлении о дате поставки Товара Покупателю Поставщик обязан указать:</w:t>
      </w:r>
    </w:p>
    <w:p w:rsidR="00655BA7" w:rsidRDefault="00655BA7" w:rsidP="00655BA7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дату поставки Товара Покупателю;</w:t>
      </w:r>
    </w:p>
    <w:p w:rsidR="00655BA7" w:rsidRDefault="00655BA7" w:rsidP="00655BA7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количество Товара, подлежащего поставке Покупателю;</w:t>
      </w:r>
    </w:p>
    <w:p w:rsidR="00655BA7" w:rsidRDefault="00655BA7" w:rsidP="00655BA7">
      <w:pPr>
        <w:numPr>
          <w:ilvl w:val="0"/>
          <w:numId w:val="4"/>
        </w:numPr>
        <w:ind w:hanging="720"/>
        <w:jc w:val="both"/>
        <w:rPr>
          <w:sz w:val="22"/>
          <w:szCs w:val="22"/>
        </w:rPr>
      </w:pPr>
      <w:r>
        <w:rPr>
          <w:sz w:val="22"/>
          <w:szCs w:val="22"/>
        </w:rPr>
        <w:t>сведения о транспортных средствах, посредством которых выполняется доставка Товара Покупателю.</w:t>
      </w:r>
    </w:p>
    <w:p w:rsidR="00655BA7" w:rsidRDefault="00655BA7" w:rsidP="00655BA7">
      <w:pPr>
        <w:ind w:left="720"/>
        <w:jc w:val="both"/>
        <w:rPr>
          <w:sz w:val="22"/>
          <w:szCs w:val="22"/>
        </w:rPr>
      </w:pPr>
    </w:p>
    <w:p w:rsidR="00655BA7" w:rsidRDefault="00655BA7" w:rsidP="00655BA7">
      <w:pPr>
        <w:ind w:left="720"/>
        <w:jc w:val="both"/>
        <w:rPr>
          <w:i/>
          <w:sz w:val="22"/>
          <w:szCs w:val="22"/>
        </w:rPr>
      </w:pPr>
      <w:r>
        <w:rPr>
          <w:sz w:val="22"/>
          <w:szCs w:val="22"/>
        </w:rPr>
        <w:t xml:space="preserve">С уведомлением Поставщик обязан предоставить Покупателю в электронном виде копии технической документации на Товар </w:t>
      </w:r>
      <w:r>
        <w:rPr>
          <w:i/>
          <w:sz w:val="22"/>
          <w:szCs w:val="22"/>
        </w:rPr>
        <w:t xml:space="preserve">(паспорт транспортного средства, руководство по </w:t>
      </w:r>
      <w:r>
        <w:rPr>
          <w:i/>
          <w:sz w:val="22"/>
          <w:szCs w:val="22"/>
        </w:rPr>
        <w:lastRenderedPageBreak/>
        <w:t>эксплуатации, сервисная книжка, сертификат качества, (сертификат соответствия), гарантийная документация, иные документы, относящиеся к Товару и необходимые для его эксплуатации).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обязан одновременно с передачей Товара передать Покупателю оформленные надлежащим образом относящиеся к Товару документы </w:t>
      </w:r>
      <w:r>
        <w:rPr>
          <w:i/>
          <w:sz w:val="22"/>
          <w:szCs w:val="22"/>
        </w:rPr>
        <w:t>(паспорт транспортного средства, руководство по эксплуатации, сервисная книжка, сертификат качества, (сертификат соответствия), гарантийн</w:t>
      </w:r>
      <w:r w:rsidR="00CC27DA">
        <w:rPr>
          <w:i/>
          <w:sz w:val="22"/>
          <w:szCs w:val="22"/>
        </w:rPr>
        <w:t>ую</w:t>
      </w:r>
      <w:r>
        <w:rPr>
          <w:i/>
          <w:sz w:val="22"/>
          <w:szCs w:val="22"/>
        </w:rPr>
        <w:t xml:space="preserve"> документаци</w:t>
      </w:r>
      <w:r w:rsidR="00CC27DA">
        <w:rPr>
          <w:i/>
          <w:sz w:val="22"/>
          <w:szCs w:val="22"/>
        </w:rPr>
        <w:t>ю</w:t>
      </w:r>
      <w:r>
        <w:rPr>
          <w:i/>
          <w:sz w:val="22"/>
          <w:szCs w:val="22"/>
        </w:rPr>
        <w:t xml:space="preserve">, иные документы, относящиеся к Товару и необходимые для его эксплуатации, товарная накладная (форма ТОРГ-12) или УПД). </w:t>
      </w:r>
    </w:p>
    <w:p w:rsidR="00655BA7" w:rsidRDefault="00655BA7" w:rsidP="00655BA7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Документы, относящиеся к Товару и необходимые для их эксплуатации, предоставляются Покупателю на русском языке. </w:t>
      </w:r>
    </w:p>
    <w:p w:rsidR="00655BA7" w:rsidRDefault="00655BA7" w:rsidP="00655BA7">
      <w:pPr>
        <w:spacing w:before="120"/>
        <w:ind w:left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Не позднее пяти календарных дней, считая со дня поставки Товара, Поставщик предоставляет Покупателю счёт-фактуру, оформленную в соответствии с требованиями налогового законодательства. </w:t>
      </w:r>
    </w:p>
    <w:p w:rsidR="00655BA7" w:rsidRDefault="00655BA7" w:rsidP="00655BA7">
      <w:pPr>
        <w:numPr>
          <w:ilvl w:val="0"/>
          <w:numId w:val="2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Обязательства Поставщика по передаче Товара считаются исполненными с момента передачи Товара и всей указанной в п. 2.6. Договора документации. Если один документ из перечисленной документации отсутствует, обязательство считается не исполненным по вине Поставщика.</w:t>
      </w:r>
    </w:p>
    <w:p w:rsidR="00655BA7" w:rsidRDefault="00655BA7" w:rsidP="00655BA7">
      <w:p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2.8. </w:t>
      </w:r>
      <w:r>
        <w:rPr>
          <w:sz w:val="22"/>
          <w:szCs w:val="22"/>
        </w:rPr>
        <w:tab/>
        <w:t>До передачи Товара Покупателю Поставщик обязан провести предпродажную подготовку Товара с оформлением всех необходимых документов.  Предпродажная подготовка Товара осуществляется за счёт Поставщика. Расходы на предпродажную подготовку Товара включены в цену Договора.</w:t>
      </w:r>
    </w:p>
    <w:p w:rsidR="00655BA7" w:rsidRDefault="00655BA7" w:rsidP="00655BA7">
      <w:pPr>
        <w:spacing w:before="120"/>
        <w:ind w:left="705" w:hanging="705"/>
        <w:jc w:val="both"/>
        <w:rPr>
          <w:sz w:val="21"/>
          <w:szCs w:val="21"/>
        </w:rPr>
      </w:pPr>
      <w:r>
        <w:rPr>
          <w:sz w:val="22"/>
          <w:szCs w:val="22"/>
        </w:rPr>
        <w:t xml:space="preserve">2.9. </w:t>
      </w:r>
      <w:r>
        <w:rPr>
          <w:sz w:val="22"/>
          <w:szCs w:val="22"/>
        </w:rPr>
        <w:tab/>
        <w:t>Выгрузка Товара из транспорта, которым осуществлена его доставка Покупателю,                   обеспечивается Покупателем, его силами и средствами</w:t>
      </w:r>
      <w:r>
        <w:rPr>
          <w:sz w:val="21"/>
          <w:szCs w:val="21"/>
        </w:rPr>
        <w:t>.</w:t>
      </w:r>
    </w:p>
    <w:p w:rsidR="00D73F3C" w:rsidRDefault="00D73F3C" w:rsidP="00D73F3C">
      <w:p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2.10.     Выгрузка Товар, доставленных на склад Покупателя, обеспечивается Покупателем в течение суток с момента доставки Товар на склад Покупателя </w:t>
      </w:r>
      <w:r>
        <w:rPr>
          <w:i/>
          <w:sz w:val="22"/>
          <w:szCs w:val="22"/>
        </w:rPr>
        <w:t xml:space="preserve">(доставка автомобильным транспортом). </w:t>
      </w:r>
      <w:r>
        <w:rPr>
          <w:sz w:val="22"/>
          <w:szCs w:val="22"/>
        </w:rPr>
        <w:t xml:space="preserve"> </w:t>
      </w:r>
    </w:p>
    <w:p w:rsidR="00D73F3C" w:rsidRDefault="00D73F3C" w:rsidP="00655BA7">
      <w:pPr>
        <w:spacing w:before="120"/>
        <w:ind w:left="705" w:hanging="705"/>
        <w:jc w:val="both"/>
        <w:rPr>
          <w:sz w:val="21"/>
          <w:szCs w:val="21"/>
        </w:rPr>
      </w:pPr>
    </w:p>
    <w:p w:rsidR="00655BA7" w:rsidRDefault="00655BA7" w:rsidP="00655BA7">
      <w:pPr>
        <w:autoSpaceDE w:val="0"/>
        <w:autoSpaceDN w:val="0"/>
        <w:adjustRightInd w:val="0"/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Статья 3. Порядок приёмки Товара по количеству и по качеству. </w:t>
      </w:r>
    </w:p>
    <w:p w:rsidR="00655BA7" w:rsidRDefault="00655BA7" w:rsidP="00655BA7">
      <w:pPr>
        <w:pStyle w:val="a8"/>
        <w:numPr>
          <w:ilvl w:val="0"/>
          <w:numId w:val="5"/>
        </w:numPr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Приемка продукции (товаров) по количеству и качеству осуществляется Покупателем (грузополучателем) в соответствии с Инструкцией о порядке приемки продукции производственно- 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   (утв. постановлением Госарбитража СССР от 25 апреля 1966 года № П-7), с учетом особенностей, установленных СТО Газпром 161-2017 «Рекламационная работа в ПАО «Газпром». Основные положения» и СТО Газпром 162-2017 «Рекламационная работа в ПАО «Газпром». Порядок проведения» (далее по тексту - СТО Газпром 161, СТО Газпром 162), а также Договором.</w:t>
      </w:r>
    </w:p>
    <w:p w:rsidR="00655BA7" w:rsidRDefault="00655BA7" w:rsidP="00655BA7">
      <w:pPr>
        <w:ind w:left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 Газпром 161, СТО Газпром 162 размещены в сети Интернет   по адресу </w:t>
      </w:r>
      <w:hyperlink r:id="rId7" w:history="1">
        <w:r>
          <w:rPr>
            <w:rStyle w:val="a3"/>
            <w:color w:val="auto"/>
            <w:sz w:val="22"/>
            <w:szCs w:val="22"/>
            <w:u w:val="none"/>
          </w:rPr>
          <w:t>http://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www</w:t>
        </w:r>
        <w:r>
          <w:rPr>
            <w:rStyle w:val="a3"/>
            <w:color w:val="auto"/>
            <w:sz w:val="22"/>
            <w:szCs w:val="22"/>
            <w:u w:val="none"/>
          </w:rPr>
          <w:t>.gazprom.ru/about/strategy/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innovation</w:t>
        </w:r>
        <w:r>
          <w:rPr>
            <w:rStyle w:val="a3"/>
            <w:color w:val="auto"/>
            <w:sz w:val="22"/>
            <w:szCs w:val="22"/>
            <w:u w:val="none"/>
          </w:rPr>
          <w:t>/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tech</w:t>
        </w:r>
        <w:r>
          <w:rPr>
            <w:rStyle w:val="a3"/>
            <w:color w:val="auto"/>
            <w:sz w:val="22"/>
            <w:szCs w:val="22"/>
            <w:u w:val="none"/>
          </w:rPr>
          <w:t>-</w:t>
        </w:r>
        <w:r>
          <w:rPr>
            <w:rStyle w:val="a3"/>
            <w:color w:val="auto"/>
            <w:sz w:val="22"/>
            <w:szCs w:val="22"/>
            <w:u w:val="none"/>
            <w:lang w:val="en-US"/>
          </w:rPr>
          <w:t>regulation</w:t>
        </w:r>
      </w:hyperlink>
      <w:r>
        <w:rPr>
          <w:sz w:val="22"/>
          <w:szCs w:val="22"/>
        </w:rPr>
        <w:t>.</w:t>
      </w:r>
    </w:p>
    <w:p w:rsidR="00655BA7" w:rsidRDefault="00655BA7" w:rsidP="00655BA7">
      <w:pPr>
        <w:pStyle w:val="a6"/>
        <w:numPr>
          <w:ilvl w:val="0"/>
          <w:numId w:val="5"/>
        </w:numPr>
        <w:tabs>
          <w:tab w:val="num" w:pos="720"/>
        </w:tabs>
        <w:spacing w:before="120" w:after="60"/>
        <w:ind w:left="720" w:hanging="720"/>
        <w:rPr>
          <w:sz w:val="22"/>
          <w:szCs w:val="22"/>
        </w:rPr>
      </w:pPr>
      <w:r>
        <w:rPr>
          <w:sz w:val="22"/>
          <w:szCs w:val="22"/>
        </w:rPr>
        <w:t>Товар, не соответствующий требованиям настоящего Договора, считается не поставленным и подлежит возврату за счёт Поставщика с возмещением Покупателю всех затрат, связанных с приёмкой, хранением Товара.</w:t>
      </w:r>
    </w:p>
    <w:p w:rsidR="00655BA7" w:rsidRDefault="00655BA7" w:rsidP="00655BA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4. Цена Товара и порядок расчётов по Договору.</w:t>
      </w:r>
    </w:p>
    <w:p w:rsidR="00655BA7" w:rsidRDefault="00655BA7" w:rsidP="00655BA7">
      <w:pPr>
        <w:numPr>
          <w:ilvl w:val="0"/>
          <w:numId w:val="6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Сумма Договора в соответствии с Протоколом заседания комиссии по подведению итогов маркетингового исследования № _______________________ от «___» _______________ 20__ года составляет </w:t>
      </w:r>
      <w:r>
        <w:rPr>
          <w:b/>
          <w:sz w:val="22"/>
          <w:szCs w:val="22"/>
        </w:rPr>
        <w:t xml:space="preserve">___________________________ рублей ______ копеек  </w:t>
      </w:r>
      <w:r>
        <w:rPr>
          <w:sz w:val="22"/>
          <w:szCs w:val="22"/>
        </w:rPr>
        <w:t>(_________________________________________________________________), в том числе   НДС 20 %</w:t>
      </w:r>
      <w:r>
        <w:rPr>
          <w:b/>
          <w:sz w:val="22"/>
          <w:szCs w:val="22"/>
        </w:rPr>
        <w:t xml:space="preserve"> - ________________ рублей  ___ копеек </w:t>
      </w:r>
      <w:r>
        <w:rPr>
          <w:sz w:val="22"/>
          <w:szCs w:val="22"/>
        </w:rPr>
        <w:t xml:space="preserve">(________________________________). </w:t>
      </w:r>
    </w:p>
    <w:p w:rsidR="00D73F3C" w:rsidRPr="00D73F3C" w:rsidRDefault="00D73F3C" w:rsidP="00D73F3C">
      <w:pPr>
        <w:spacing w:before="120"/>
        <w:ind w:left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lastRenderedPageBreak/>
        <w:t>Сумма Договора включает все расходы Поставщика, связанные с исполнением Договора, включая расходы по доставке Товара Покупателю, стоимость средств пакетирования и тары, используемых при поставке Товара Покупателю, все инфляционные ожидания и финансовые риски Поставщика, налоги, сборы и другие обязательные платежи, установленные действующим законодательством, а также все иные расходы, которые связаны с исполнением Договора.</w:t>
      </w:r>
    </w:p>
    <w:p w:rsidR="00D73F3C" w:rsidRPr="00D73F3C" w:rsidRDefault="00D73F3C" w:rsidP="00D73F3C">
      <w:pPr>
        <w:pStyle w:val="a8"/>
        <w:numPr>
          <w:ilvl w:val="0"/>
          <w:numId w:val="6"/>
        </w:numPr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 xml:space="preserve">    Сумма Договора, указанная в пункте 4.1. Договора, является фиксированной в течение всего срока действия Договора и пересмотру не подлежит. </w:t>
      </w:r>
    </w:p>
    <w:p w:rsidR="00D73F3C" w:rsidRPr="00D73F3C" w:rsidRDefault="00D73F3C" w:rsidP="00D73F3C">
      <w:pPr>
        <w:pStyle w:val="a8"/>
        <w:numPr>
          <w:ilvl w:val="0"/>
          <w:numId w:val="6"/>
        </w:numPr>
        <w:spacing w:before="120"/>
        <w:ind w:left="851" w:hanging="85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D73F3C">
        <w:rPr>
          <w:sz w:val="22"/>
          <w:szCs w:val="22"/>
        </w:rPr>
        <w:t xml:space="preserve">Цена за единицу Товара определяется Сторонами в Спецификациях (Приложения № 1 к Договору), является фиксированной в течение всего срока действия Договора и пересмотру не подлежит.  </w:t>
      </w:r>
    </w:p>
    <w:p w:rsidR="00D73F3C" w:rsidRPr="00D73F3C" w:rsidRDefault="00D73F3C" w:rsidP="00D73F3C">
      <w:pPr>
        <w:pStyle w:val="a8"/>
        <w:numPr>
          <w:ilvl w:val="1"/>
          <w:numId w:val="19"/>
        </w:numPr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>Цена каждой партии Товара, поставляемой Поставщиком Покупателю, определяется на основании стоимости единицы Товара, указанной в Спецификациях (Приложения № 1 к Договору), которые являются неотъемлемой частью Договора.</w:t>
      </w:r>
    </w:p>
    <w:p w:rsidR="00D73F3C" w:rsidRPr="00D73F3C" w:rsidRDefault="00D73F3C" w:rsidP="00D73F3C">
      <w:pPr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 xml:space="preserve">4.5.    </w:t>
      </w:r>
      <w:r>
        <w:rPr>
          <w:sz w:val="22"/>
          <w:szCs w:val="22"/>
        </w:rPr>
        <w:t xml:space="preserve">    </w:t>
      </w:r>
      <w:r w:rsidRPr="00D73F3C">
        <w:rPr>
          <w:sz w:val="22"/>
          <w:szCs w:val="22"/>
        </w:rPr>
        <w:t xml:space="preserve">Оплата Товара, поставленного Поставщиком Покупателю по Договору, осуществляется в следующем порядке: </w:t>
      </w:r>
    </w:p>
    <w:p w:rsidR="00D73F3C" w:rsidRPr="00D73F3C" w:rsidRDefault="00D73F3C" w:rsidP="00D73F3C">
      <w:pPr>
        <w:pStyle w:val="a8"/>
        <w:tabs>
          <w:tab w:val="left" w:pos="709"/>
        </w:tabs>
        <w:spacing w:before="120"/>
        <w:ind w:left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>Покупатель производит оплату по факту выполнения поставки Товара на склад Покупателя, путём перечисления денежных средств на расчётный счёт Поставщика, в течение 30 (тридцати) календарных дней с момента предоставления Покупателю оригиналов счетов-фактур, товарных накладных (форма ТОРГ-12) или универсальных передаточных документов.</w:t>
      </w:r>
    </w:p>
    <w:p w:rsidR="00D73F3C" w:rsidRPr="00D73F3C" w:rsidRDefault="00D73F3C" w:rsidP="00D73F3C">
      <w:pPr>
        <w:tabs>
          <w:tab w:val="left" w:pos="720"/>
        </w:tabs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 xml:space="preserve">4.6.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73F3C">
        <w:rPr>
          <w:sz w:val="22"/>
          <w:szCs w:val="22"/>
        </w:rPr>
        <w:t>Расчёты между Сторонами осуществляются в безналичном порядке путём перечисления денежных средств с расчётного счета Покупателя на расчётный счёт Поставщика. Обязательства Покупателя по оплате считаются исполненными с момента списания денежных средств с расчётного счета Покупателя.</w:t>
      </w:r>
    </w:p>
    <w:p w:rsidR="00D73F3C" w:rsidRPr="00D73F3C" w:rsidRDefault="00D73F3C" w:rsidP="00D73F3C">
      <w:pPr>
        <w:tabs>
          <w:tab w:val="left" w:pos="720"/>
        </w:tabs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 xml:space="preserve">4.7. </w:t>
      </w:r>
      <w:r w:rsidRPr="00D73F3C"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73F3C">
        <w:rPr>
          <w:sz w:val="22"/>
          <w:szCs w:val="22"/>
        </w:rPr>
        <w:t>Претензии Покупателя по номенклатуре, качеству Товара, а также по товаросопроводительным документам, являются основанием для отказа Покупателя от оплаты Товара до момента устранения Поставщиком обстоятельств, послуживших основанием для направления претензий.</w:t>
      </w:r>
    </w:p>
    <w:p w:rsidR="00D73F3C" w:rsidRPr="00D73F3C" w:rsidRDefault="00D73F3C" w:rsidP="00D73F3C">
      <w:pPr>
        <w:pStyle w:val="a8"/>
        <w:tabs>
          <w:tab w:val="left" w:pos="720"/>
        </w:tabs>
        <w:spacing w:before="120"/>
        <w:ind w:left="851" w:hanging="851"/>
        <w:jc w:val="both"/>
        <w:rPr>
          <w:sz w:val="22"/>
          <w:szCs w:val="22"/>
        </w:rPr>
      </w:pPr>
      <w:r w:rsidRPr="00D73F3C">
        <w:rPr>
          <w:sz w:val="22"/>
          <w:szCs w:val="22"/>
        </w:rPr>
        <w:t xml:space="preserve">4.8.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D73F3C">
        <w:rPr>
          <w:sz w:val="22"/>
          <w:szCs w:val="22"/>
        </w:rPr>
        <w:t xml:space="preserve">Стороны ежеквартально осуществляют сверку расчётов за истекший квартал, не позднее 15 (пятнадцатого) числа месяца, следующего за отчётным кварталом. Невозвращение </w:t>
      </w:r>
      <w:r w:rsidRPr="00D73F3C">
        <w:rPr>
          <w:spacing w:val="-4"/>
          <w:sz w:val="22"/>
          <w:szCs w:val="22"/>
        </w:rPr>
        <w:t>Стороной согласованных актов сверки</w:t>
      </w:r>
      <w:r w:rsidRPr="00D73F3C">
        <w:rPr>
          <w:sz w:val="22"/>
          <w:szCs w:val="22"/>
        </w:rPr>
        <w:t xml:space="preserve"> расчётов</w:t>
      </w:r>
      <w:r w:rsidRPr="00D73F3C">
        <w:rPr>
          <w:spacing w:val="-4"/>
          <w:sz w:val="22"/>
          <w:szCs w:val="22"/>
        </w:rPr>
        <w:t>, либо обоснованных разногласий к</w:t>
      </w:r>
      <w:r w:rsidRPr="00D73F3C">
        <w:rPr>
          <w:sz w:val="22"/>
          <w:szCs w:val="22"/>
        </w:rPr>
        <w:t xml:space="preserve"> ним</w:t>
      </w:r>
      <w:r w:rsidRPr="00D73F3C">
        <w:rPr>
          <w:spacing w:val="-4"/>
          <w:sz w:val="22"/>
          <w:szCs w:val="22"/>
        </w:rPr>
        <w:t xml:space="preserve"> в </w:t>
      </w:r>
      <w:r w:rsidRPr="00D73F3C">
        <w:rPr>
          <w:sz w:val="22"/>
          <w:szCs w:val="22"/>
        </w:rPr>
        <w:t xml:space="preserve">течение 10 (десяти) календарных дней со дня получения вышеуказанных документов, рассматривается другой Стороной как согласие Стороны </w:t>
      </w:r>
      <w:r w:rsidRPr="00D73F3C">
        <w:rPr>
          <w:spacing w:val="-7"/>
          <w:sz w:val="22"/>
          <w:szCs w:val="22"/>
        </w:rPr>
        <w:t xml:space="preserve">с данными документами в редакции направившей их Стороны. </w:t>
      </w:r>
    </w:p>
    <w:p w:rsidR="00655BA7" w:rsidRDefault="00655BA7" w:rsidP="00655BA7">
      <w:pPr>
        <w:ind w:left="720"/>
        <w:jc w:val="both"/>
        <w:rPr>
          <w:sz w:val="4"/>
          <w:szCs w:val="22"/>
        </w:rPr>
      </w:pPr>
    </w:p>
    <w:p w:rsidR="00655BA7" w:rsidRDefault="00655BA7" w:rsidP="00655BA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5. Тара и упаковка.</w:t>
      </w:r>
    </w:p>
    <w:p w:rsidR="00655BA7" w:rsidRDefault="00655BA7" w:rsidP="00655BA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Тара и упаковка для данного вида Товара должны соответствовать ГОСТ, ТУ и другим нормативным документам, обеспечивать сохранность Товара при перевозке. На тару (упаковку) должна быть нанесена маркировка в соответствии с требованиями законодательства РФ.</w:t>
      </w:r>
    </w:p>
    <w:p w:rsidR="00655BA7" w:rsidRDefault="00655BA7" w:rsidP="00655BA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Товар должен иметь соответствующую упаковку, обеспечивающую сохранность Товара при погрузо-разгрузочных работах и транспортировке, и отвечающим требованиям, предъявляемым к таре и упаковке данного вида. </w:t>
      </w:r>
      <w:r>
        <w:rPr>
          <w:spacing w:val="-6"/>
          <w:sz w:val="22"/>
          <w:szCs w:val="22"/>
        </w:rPr>
        <w:t>Целостность упаковки не должна быть нарушена, иметь механические и иные повреждения</w:t>
      </w:r>
      <w:r>
        <w:rPr>
          <w:spacing w:val="-6"/>
        </w:rPr>
        <w:t>.</w:t>
      </w:r>
    </w:p>
    <w:p w:rsidR="00655BA7" w:rsidRDefault="00655BA7" w:rsidP="00655BA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Стоимость тары и упаковки включается в цену Договора, указанную в пункте 4.1. настоящего Договора. </w:t>
      </w:r>
    </w:p>
    <w:p w:rsidR="00655BA7" w:rsidRDefault="00655BA7" w:rsidP="00655BA7">
      <w:pPr>
        <w:numPr>
          <w:ilvl w:val="0"/>
          <w:numId w:val="7"/>
        </w:numPr>
        <w:tabs>
          <w:tab w:val="num" w:pos="720"/>
        </w:tabs>
        <w:spacing w:before="120"/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Тара и упаковка не являются возвратными.</w:t>
      </w:r>
    </w:p>
    <w:p w:rsidR="00655BA7" w:rsidRDefault="00655BA7" w:rsidP="00655BA7">
      <w:pPr>
        <w:spacing w:before="12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Статья 6. Качество Товара.</w:t>
      </w:r>
    </w:p>
    <w:p w:rsidR="00655BA7" w:rsidRDefault="00655BA7" w:rsidP="00655BA7">
      <w:pPr>
        <w:pStyle w:val="a8"/>
        <w:numPr>
          <w:ilvl w:val="1"/>
          <w:numId w:val="8"/>
        </w:numPr>
        <w:tabs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Качество поставляемого Товара должно соответствовать требованиям ГОСТов, ТУ, техническим требованиям для товара данного типа, и другой нормативно-технической </w:t>
      </w:r>
      <w:r>
        <w:rPr>
          <w:sz w:val="22"/>
          <w:szCs w:val="22"/>
        </w:rPr>
        <w:lastRenderedPageBreak/>
        <w:t>документации, устанавливающей требования к качеству Товара, а также удостоверяться сертификатом качества (паспортом качества), копия которого заверяется печатью завода – изготовителя и прилагается к товарной накладной</w:t>
      </w:r>
      <w:r w:rsidR="00CC27DA">
        <w:rPr>
          <w:sz w:val="22"/>
          <w:szCs w:val="22"/>
        </w:rPr>
        <w:t xml:space="preserve"> или УПД</w:t>
      </w:r>
      <w:r>
        <w:rPr>
          <w:sz w:val="22"/>
          <w:szCs w:val="22"/>
        </w:rPr>
        <w:t>.</w:t>
      </w:r>
    </w:p>
    <w:p w:rsidR="00655BA7" w:rsidRPr="00CC27DA" w:rsidRDefault="00655BA7" w:rsidP="00CC27DA">
      <w:pPr>
        <w:pStyle w:val="a8"/>
        <w:numPr>
          <w:ilvl w:val="1"/>
          <w:numId w:val="8"/>
        </w:numPr>
        <w:tabs>
          <w:tab w:val="left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Товар, поставляемый в рамках настоящего Договора, должен быть новым (товаром, который не эксплуатировался ранее, не прошёл ремонт, в том числе восстановление, замену составных частей), с отсутствием нарушений лакокрасочного покрытия, механических повреждений, изготовленным из новых комплектующих, разрешённым в установленном порядке для эксплуатации. Товар должен быть в состоянии, пригодном к эксплуатации его Покупателем, и регистрации в органах ГИБДД.</w:t>
      </w:r>
      <w:r w:rsidR="00CC27DA" w:rsidRPr="00CC27DA">
        <w:rPr>
          <w:sz w:val="22"/>
          <w:szCs w:val="22"/>
        </w:rPr>
        <w:t xml:space="preserve"> </w:t>
      </w:r>
      <w:r w:rsidR="00CC27DA">
        <w:rPr>
          <w:sz w:val="22"/>
          <w:szCs w:val="22"/>
        </w:rPr>
        <w:t>Кроме того, класс энергетической эффективности Товар должен быть не ниже класса В (в случае, если на данный вид Товара в соответствии с действующим законодательством установлен класс энергоэффективности).</w:t>
      </w:r>
    </w:p>
    <w:p w:rsidR="00655BA7" w:rsidRDefault="00655BA7" w:rsidP="00655BA7">
      <w:pPr>
        <w:pStyle w:val="a8"/>
        <w:numPr>
          <w:ilvl w:val="1"/>
          <w:numId w:val="8"/>
        </w:numPr>
        <w:tabs>
          <w:tab w:val="num" w:pos="709"/>
        </w:tabs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гарантирует, что Товар, который он обязуется поставить по Договору, разрешён для   свободного обращения в Российской Федерации, не продан, не заложен, не находится под арестом, не обременён иным образом, и Покупатель свободен от уплаты каких-либо таможенных платежей или иных сборов за введение Товара в оборот.</w:t>
      </w:r>
    </w:p>
    <w:p w:rsidR="00655BA7" w:rsidRDefault="00655BA7" w:rsidP="00655BA7">
      <w:pPr>
        <w:pStyle w:val="a8"/>
        <w:numPr>
          <w:ilvl w:val="1"/>
          <w:numId w:val="8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Срок и условия гарантийного обслуживания – согласно сервисной книжке завода изготовителя, руководству по эксплуатации, прикладываемым к Товару. Недостатки качества, обнаруженные в ходе эксплуатации, покрываются гарантийными обязательствами, изложенными в сервисной книжке. Срок гарантии Поставщика исчисляется с момента получения Товара Покупателем. </w:t>
      </w:r>
    </w:p>
    <w:p w:rsidR="00655BA7" w:rsidRDefault="00655BA7" w:rsidP="00655BA7">
      <w:pPr>
        <w:pStyle w:val="a8"/>
        <w:numPr>
          <w:ilvl w:val="1"/>
          <w:numId w:val="8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Поставщик обязан за свой счёт устранить дефекты (недостатки), выявленные при приёмке Товара, либо в процессе его эксплуатации (в пределах гарантийного обслуживания), или заменить Товар, если не докажет, что дефекты (недостатки) возникли в результате нарушения Покупателем правил эксплуатации Товара или условий хранения. Устранение дефектов (недостатков) или замена Товара производится в 30-дневный срок после получения сообщения Покупателя о выявленных дефектах (недостатках), если иной срок не установлен соглашением между Поставщиком и Покупателем.</w:t>
      </w:r>
    </w:p>
    <w:p w:rsidR="00655BA7" w:rsidRDefault="00655BA7" w:rsidP="00655BA7">
      <w:pPr>
        <w:pStyle w:val="a8"/>
        <w:numPr>
          <w:ilvl w:val="1"/>
          <w:numId w:val="8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Если качество Товара окажется не соответствующим требованиям ГОСТов, ТУ и другой нормативно-технической документации, устанавливающей требования к качеству Товара, Покупатель вправе отказаться от принятия и оплаты Товара, а если он уже оплачен, потребовать в установленном порядке возврата уплаченных сумм или замены Товара, а также возмещения, возникших в связи с этим убытков.</w:t>
      </w:r>
    </w:p>
    <w:p w:rsidR="00655BA7" w:rsidRDefault="00655BA7" w:rsidP="00655BA7">
      <w:pPr>
        <w:pStyle w:val="a8"/>
        <w:numPr>
          <w:ilvl w:val="1"/>
          <w:numId w:val="8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Расходы, связанные с хранением, заменой, возвратом, доукомплектованием некачественного или некомплектного Товара, а также с предоставлением необходимых товаросопроводительных документов несёт Поставщик.</w:t>
      </w:r>
    </w:p>
    <w:p w:rsidR="00655BA7" w:rsidRDefault="00655BA7" w:rsidP="00655BA7">
      <w:pPr>
        <w:pStyle w:val="a8"/>
        <w:numPr>
          <w:ilvl w:val="1"/>
          <w:numId w:val="8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возникновении между Покупателем и Поставщиком спора о качестве Товара, по требованию Покупателя или Поставщика может быть назначена экспертиза качества Товара. Расходы по проведению экспертизы несёт Сторона, потребовавшая назначение экспертизы. Если экспертиза назначена по требованию Покупателя, и экспертиза подтвердила не качественность Товара, Поставщик обязан возместить Покупателю расходы, связанные с проведением экспертизы. </w:t>
      </w:r>
    </w:p>
    <w:p w:rsidR="00655BA7" w:rsidRDefault="00655BA7" w:rsidP="00655BA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Статья 7. О</w:t>
      </w:r>
      <w:r>
        <w:rPr>
          <w:b/>
          <w:bCs/>
          <w:sz w:val="22"/>
          <w:szCs w:val="22"/>
        </w:rPr>
        <w:t>бязательства Сторон.</w:t>
      </w:r>
    </w:p>
    <w:p w:rsidR="00655BA7" w:rsidRDefault="00655BA7" w:rsidP="00655BA7">
      <w:pPr>
        <w:pStyle w:val="a8"/>
        <w:numPr>
          <w:ilvl w:val="1"/>
          <w:numId w:val="9"/>
        </w:numPr>
        <w:tabs>
          <w:tab w:val="left" w:pos="709"/>
          <w:tab w:val="left" w:pos="960"/>
        </w:tabs>
        <w:spacing w:before="120" w:line="276" w:lineRule="auto"/>
        <w:ind w:hanging="644"/>
        <w:contextualSpacing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Поставщик обязуется:</w:t>
      </w:r>
    </w:p>
    <w:p w:rsidR="00655BA7" w:rsidRDefault="00655BA7" w:rsidP="00655BA7">
      <w:pPr>
        <w:pStyle w:val="a8"/>
        <w:numPr>
          <w:ilvl w:val="2"/>
          <w:numId w:val="9"/>
        </w:numPr>
        <w:tabs>
          <w:tab w:val="left" w:pos="426"/>
        </w:tabs>
        <w:spacing w:line="276" w:lineRule="auto"/>
        <w:ind w:left="284" w:hanging="284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Поставить Покупателю Товар в полной комплектации и надлежащего качества.</w:t>
      </w:r>
    </w:p>
    <w:p w:rsidR="00655BA7" w:rsidRDefault="00655BA7" w:rsidP="00655BA7">
      <w:pPr>
        <w:pStyle w:val="a8"/>
        <w:numPr>
          <w:ilvl w:val="2"/>
          <w:numId w:val="9"/>
        </w:numPr>
        <w:tabs>
          <w:tab w:val="left" w:pos="709"/>
        </w:tabs>
        <w:spacing w:line="276" w:lineRule="auto"/>
        <w:ind w:left="0" w:firstLine="0"/>
        <w:rPr>
          <w:sz w:val="22"/>
          <w:szCs w:val="22"/>
        </w:rPr>
      </w:pPr>
      <w:r>
        <w:rPr>
          <w:sz w:val="22"/>
          <w:szCs w:val="22"/>
        </w:rPr>
        <w:t>Поставить Покупателю Товар свободным от прав третьих лиц.</w:t>
      </w:r>
    </w:p>
    <w:p w:rsidR="00655BA7" w:rsidRDefault="00655BA7" w:rsidP="00655BA7">
      <w:pPr>
        <w:pStyle w:val="a8"/>
        <w:numPr>
          <w:ilvl w:val="2"/>
          <w:numId w:val="9"/>
        </w:numPr>
        <w:tabs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>
        <w:rPr>
          <w:bCs/>
          <w:sz w:val="22"/>
          <w:szCs w:val="22"/>
        </w:rPr>
        <w:t xml:space="preserve">Незамедлительно извещать Покупателя в письменном виде об изменениях своих банковских и иных реквизитов, указанных в настоящем Договоре или представленных Покупателю иным способом. </w:t>
      </w:r>
    </w:p>
    <w:p w:rsidR="00655BA7" w:rsidRPr="00E51A78" w:rsidRDefault="00E51A78" w:rsidP="00E51A78">
      <w:pPr>
        <w:pStyle w:val="a8"/>
        <w:numPr>
          <w:ilvl w:val="2"/>
          <w:numId w:val="9"/>
        </w:numPr>
        <w:spacing w:line="276" w:lineRule="auto"/>
        <w:ind w:left="709" w:hanging="709"/>
        <w:contextualSpacing/>
        <w:jc w:val="both"/>
        <w:rPr>
          <w:sz w:val="22"/>
          <w:szCs w:val="22"/>
        </w:rPr>
      </w:pPr>
      <w:r>
        <w:rPr>
          <w:bCs/>
          <w:sz w:val="22"/>
          <w:szCs w:val="22"/>
        </w:rPr>
        <w:t>В процессе доставки Товара Покупателю обеспечить передвижение автотранспорта</w:t>
      </w:r>
      <w:r>
        <w:rPr>
          <w:b/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 xml:space="preserve">по вдольтрассовым и технологическим проездам, находящимся в охранной зоне магистральных нефтепроводов (далее –ВСТО), с соблюдением порядка, установленного в </w:t>
      </w:r>
      <w:r>
        <w:rPr>
          <w:bCs/>
          <w:sz w:val="22"/>
          <w:szCs w:val="22"/>
        </w:rPr>
        <w:lastRenderedPageBreak/>
        <w:t xml:space="preserve">Приложении № 2 к настоящему Договору. Приложение № 2 к Договору является его существенным условием. В случае нарушения Поставщиком правил проезда по ВСТО, повлекшего возникновение обязанности Покупателя уплатить штрафные санкции владельцу ВСТО, Поставщик обязуется возместить Покупателю причиненные убытки. </w:t>
      </w:r>
    </w:p>
    <w:p w:rsidR="00655BA7" w:rsidRDefault="00655BA7" w:rsidP="00655BA7">
      <w:pPr>
        <w:pStyle w:val="a8"/>
        <w:numPr>
          <w:ilvl w:val="1"/>
          <w:numId w:val="9"/>
        </w:numPr>
        <w:tabs>
          <w:tab w:val="left" w:pos="709"/>
        </w:tabs>
        <w:spacing w:line="276" w:lineRule="auto"/>
        <w:ind w:left="709" w:hanging="709"/>
        <w:rPr>
          <w:sz w:val="22"/>
          <w:szCs w:val="22"/>
        </w:rPr>
      </w:pPr>
      <w:r>
        <w:rPr>
          <w:sz w:val="22"/>
          <w:szCs w:val="22"/>
        </w:rPr>
        <w:t>Покупатель обязуется:</w:t>
      </w:r>
    </w:p>
    <w:p w:rsidR="00655BA7" w:rsidRDefault="00655BA7" w:rsidP="00655BA7">
      <w:pPr>
        <w:tabs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7.2.2.    Осуществить приёмку Товара в соответствии со статьёй 3 Договора.</w:t>
      </w:r>
    </w:p>
    <w:p w:rsidR="00655BA7" w:rsidRDefault="00655BA7" w:rsidP="00655BA7">
      <w:pPr>
        <w:tabs>
          <w:tab w:val="left" w:pos="709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7.2.3.    Оплатить Поставщику принятый Товар в соответствии со статьёй 4 Договора.</w:t>
      </w:r>
    </w:p>
    <w:p w:rsidR="00655BA7" w:rsidRDefault="00655BA7" w:rsidP="00655BA7">
      <w:pPr>
        <w:spacing w:before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Статья 8. Ответственность Сторон.</w:t>
      </w:r>
    </w:p>
    <w:p w:rsidR="00655BA7" w:rsidRDefault="00655BA7" w:rsidP="00655BA7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За неисполнение или ненадлежащее исполнение Договора Стороны несут ответственность   в соответствии с действующим законодательством Российской Федерации и условиями настоящего Договора.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Поставщиком срока поставки Товара, Покупатель вправе потребовать от него уплаты неустойки в размере 0,5 % от стоимости Товара, не поставленного в установленный срок Покупателю, </w:t>
      </w:r>
      <w:r>
        <w:rPr>
          <w:color w:val="000000"/>
          <w:sz w:val="22"/>
          <w:szCs w:val="22"/>
        </w:rPr>
        <w:t>за каждый календарный день просрочки</w:t>
      </w:r>
      <w:r>
        <w:rPr>
          <w:sz w:val="22"/>
          <w:szCs w:val="22"/>
        </w:rPr>
        <w:t xml:space="preserve"> до дня фактического исполнения обязательства. Убытки, причинённые Покупателю просрочкой поставки Товара, возмещаются сверх указанной неустойки.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Товара ненадлежащего качества, Покупатель вправе потребовать от Поставщика уплаты штрафа в размере 5 % от стоимости поставленного Товара ненадлежащего качества.</w:t>
      </w:r>
      <w:r>
        <w:rPr>
          <w:rFonts w:ascii="Arial" w:hAnsi="Arial"/>
          <w:sz w:val="22"/>
          <w:szCs w:val="22"/>
        </w:rPr>
        <w:t xml:space="preserve"> 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нарушения Поставщиком сроков устранения недостатков или замены Товара, Покупатель вправе потребовать от Поставщика уплаты неустойки в размере 0,5 % </w:t>
      </w:r>
      <w:r>
        <w:rPr>
          <w:color w:val="000000"/>
          <w:sz w:val="22"/>
          <w:szCs w:val="22"/>
        </w:rPr>
        <w:t xml:space="preserve">от стоимости поставленного Товара ненадлежащего качества за каждый календарный день просрочки </w:t>
      </w:r>
      <w:r>
        <w:rPr>
          <w:sz w:val="22"/>
          <w:szCs w:val="22"/>
        </w:rPr>
        <w:t>замены Товара (устранения недостатков в нем).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некомплектного Товара Поставщик уплачивает Покупателю штраф в размере 5 % от стоимости некомплектного Товара, а также по требованию Покупателя в срок, указанный в требовании, обязан доукомплектовать Товар или заменить его. В случае нарушения срока, установленного в требовании Покупателя, Поставщик уплачивает Покупателю пеню в размере 0,5 % от стоимости некомплектного Товара за каждый календарный день просрочки до дня фактического исполнения обязательства.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поставки контрафактного Товара, Покупатель вправе предъявить Поставщику требование об уплате неустойки в размере 30 % от его стоимости. При этом Поставщик обязан заменить поставленный контрафактный Товара за собственный счёт в течение 30 (тридцати) календарных дней с момента уведомления Покупателем Поставщика о факте выявления контрафактного Товара.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если Товар будет передан Покупателю без тары и (или) упаковки, либо в ненадлежащей таре и (или) упаковке, Покупатель вправе потребовать от Поставщика уплаты штрафа в размере 5% процентов от цены Товара, поставленного Покупателю без тары и (или) упаковки, либо в ненадлежащей таре и (или) упаковке. </w:t>
      </w:r>
    </w:p>
    <w:p w:rsidR="008F09E9" w:rsidRDefault="008F09E9" w:rsidP="008F09E9">
      <w:pPr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 случае поставки Товара без передачи Покупателю документов, предусмотренных п. 2.6.  Договора, Поставщик по требованию Покупателя в срок, указанный в требовании, обязан предоставить соответствующие документы. В случае нарушения срока, установленного в требовании Покупателя, Поставщик уплачивает Покупателю пеню в размере 0,5 % от цены Товара, документы на который не предоставлены Покупателю, за каждый календарный день просрочки. В случае невозможности предоставления Поставщиком документов, предусмотренных п. 2.6. Договора, Покупатель вправе отказаться от Товара согласно ст. 464 Гражданского кодекса РФ. 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При неисполнении Поставщиком обязанности, установленной пунктом 7.1.3. Договора, повлёкшее возврат произведённого Покупателем во исполнение настоящего Договора платежа, Поставщик несёт ответственность в виде уплаты Покупателю штрафной неустойки в размере 10 % от суммы возвращённого платежа. При этом Покупатель вправе удержать сумму неустойки при расчётах с Поставщиком по настоящему Договору.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В случае, если Товар не принят по качеству, и/или имеет существенные недостатки (по признакам, установленным ст. 475 ГК РФ), скрытые дефекты, Поставщик обязан вернуть уплаченные за Товар денежные средства, а также оплатить иные убытки, штрафы за нарушение качества Товара на условиях настоящего Договора.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Поставщик выставил (под словом «выставил» подразумевается «изготовил и передал») Покупателю счёт-фактуру с нарушением срока, установленного пунктом 3 статьи  168 Налогового кодекса РФ, либо выставил счёт-фактуру, содержание которого не соответствует статье 169 Налогового кодекса РФ, Покупатель вправе взыскать с Поставщика неустойку в сумме налога на добавленную стоимость, которая могла бы быть предъявлена Покупателем к вычету или возмещению из бюджета при условии надлежащего оформления и предоставления счета-фактуры. Для взыскания неустойки, предусмотренной настоящим пунктом, Покупатель не обязан доказывать факт отказа налоговых органов в предоставлении вычетов или возмещения Покупателю из бюджета, указанных выше.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При неисполнении Покупателем обязанности по оплате Товара в срок, предусмотренный пунктом 4.5. Договора, Покупатель несёт ответственность перед Поставщиком в виде уплаты процентов за пользование чужими денежными средствами, указанные в ст. 395 Гражданского кодекса Российской Федерации, при этом размер процентов ограничивается периодом взыскания, - Покупатель уплачивает проценты за пользование чужими денежными средствами за период не более 30 (тридцати) дней просрочки платежа. Указанные проценты взыскиваются по решению суда.</w:t>
      </w:r>
    </w:p>
    <w:p w:rsidR="008F09E9" w:rsidRDefault="008F09E9" w:rsidP="008F09E9">
      <w:pPr>
        <w:pStyle w:val="a8"/>
        <w:numPr>
          <w:ilvl w:val="1"/>
          <w:numId w:val="10"/>
        </w:numPr>
        <w:spacing w:before="120"/>
        <w:ind w:left="709" w:hanging="709"/>
        <w:jc w:val="both"/>
        <w:rPr>
          <w:sz w:val="22"/>
          <w:szCs w:val="22"/>
        </w:rPr>
      </w:pPr>
      <w:r>
        <w:rPr>
          <w:sz w:val="22"/>
          <w:szCs w:val="22"/>
        </w:rPr>
        <w:t>Выплата неустойки и убытков не освобождает Стороны от выполнения обязательств по Договору в натуре.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num" w:pos="720"/>
        </w:tabs>
        <w:rPr>
          <w:sz w:val="22"/>
          <w:szCs w:val="22"/>
        </w:rPr>
      </w:pPr>
      <w:r>
        <w:rPr>
          <w:sz w:val="22"/>
          <w:szCs w:val="22"/>
        </w:rPr>
        <w:t xml:space="preserve">Статья </w:t>
      </w:r>
      <w:r>
        <w:rPr>
          <w:sz w:val="22"/>
          <w:szCs w:val="22"/>
          <w:lang w:val="ru-RU"/>
        </w:rPr>
        <w:t>9</w:t>
      </w:r>
      <w:r>
        <w:rPr>
          <w:sz w:val="22"/>
          <w:szCs w:val="22"/>
        </w:rPr>
        <w:t>. Порядок расторжения Договора.</w:t>
      </w:r>
    </w:p>
    <w:p w:rsidR="00655BA7" w:rsidRDefault="00655BA7" w:rsidP="00655BA7">
      <w:pPr>
        <w:pStyle w:val="2"/>
        <w:numPr>
          <w:ilvl w:val="1"/>
          <w:numId w:val="11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может быть расторгнут по основаниям, предусмотренным действующим законодательством Российской Федерации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и Договором.</w:t>
      </w:r>
    </w:p>
    <w:p w:rsidR="00655BA7" w:rsidRDefault="00655BA7" w:rsidP="00655BA7">
      <w:pPr>
        <w:pStyle w:val="2"/>
        <w:numPr>
          <w:ilvl w:val="1"/>
          <w:numId w:val="11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Односторонний отказ от исполнения Договора со стороны Поставщика допускается               при неоднократном (более двух раз подряд) нарушении Покупателем сроков оплаты             Товара.</w:t>
      </w:r>
    </w:p>
    <w:p w:rsidR="00655BA7" w:rsidRDefault="00655BA7" w:rsidP="00655BA7">
      <w:pPr>
        <w:pStyle w:val="2"/>
        <w:numPr>
          <w:ilvl w:val="1"/>
          <w:numId w:val="11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Покупатель вправе в одностороннем</w:t>
      </w:r>
      <w:r>
        <w:rPr>
          <w:b w:val="0"/>
          <w:sz w:val="22"/>
          <w:szCs w:val="22"/>
          <w:lang w:val="ru-RU"/>
        </w:rPr>
        <w:t xml:space="preserve"> внесудебном</w:t>
      </w:r>
      <w:r>
        <w:rPr>
          <w:b w:val="0"/>
          <w:sz w:val="22"/>
          <w:szCs w:val="22"/>
        </w:rPr>
        <w:t xml:space="preserve"> порядке отказаться от исполнения </w:t>
      </w:r>
      <w:r>
        <w:rPr>
          <w:b w:val="0"/>
          <w:sz w:val="22"/>
          <w:szCs w:val="22"/>
          <w:lang w:val="ru-RU"/>
        </w:rPr>
        <w:t xml:space="preserve">настоящего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22"/>
          <w:szCs w:val="22"/>
          <w:lang w:val="ru-RU"/>
        </w:rPr>
        <w:t xml:space="preserve">. </w:t>
      </w:r>
      <w:r>
        <w:rPr>
          <w:b w:val="0"/>
          <w:sz w:val="22"/>
          <w:szCs w:val="22"/>
        </w:rPr>
        <w:t xml:space="preserve">При этом Договор считается расторгнутым с даты получения Поставщиком 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уведомления об отказе от исполнения Договора, если иной более поздний срок не указан в уведомлении.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>При неполучении Поставщиком уведомления по причинам, связанным с отсутствием у Покупателя информации о фактическом местонахождении Поставщика, с изменением наименования, реорганизацией последнего, Договор считается  расторгнутым с даты получения Покупателем уведомления об отсутствии Поставщика по последнему известному Покупателю адресу, либо уведомления об истечении срока хранения корреспонденции органами связи и т.п. Упущенная выгода, связанная с расторжением Договора, Поставщику не возмещается.</w:t>
      </w:r>
    </w:p>
    <w:p w:rsidR="00655BA7" w:rsidRDefault="00655BA7" w:rsidP="00655BA7">
      <w:pPr>
        <w:pStyle w:val="2"/>
        <w:numPr>
          <w:ilvl w:val="1"/>
          <w:numId w:val="11"/>
        </w:numPr>
        <w:tabs>
          <w:tab w:val="clear" w:pos="360"/>
          <w:tab w:val="clear" w:pos="540"/>
          <w:tab w:val="left" w:pos="708"/>
        </w:tabs>
        <w:ind w:left="0" w:firstLine="0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 xml:space="preserve">Стороны определили следующие последствия расторжения Договора. 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Товар, приняты</w:t>
      </w:r>
      <w:r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</w:rPr>
        <w:t xml:space="preserve"> Покупателем от Поставщика по количеству, ассортименту и качеству на основании подписанной Сторонами товарной накладной (форма ТОРГ-12) </w:t>
      </w:r>
      <w:r>
        <w:rPr>
          <w:b w:val="0"/>
          <w:sz w:val="22"/>
          <w:szCs w:val="22"/>
          <w:lang w:val="ru-RU"/>
        </w:rPr>
        <w:t xml:space="preserve">или УПД документу </w:t>
      </w:r>
      <w:r>
        <w:rPr>
          <w:b w:val="0"/>
          <w:sz w:val="22"/>
          <w:szCs w:val="22"/>
        </w:rPr>
        <w:t>до расторжения Договора, должен быть оплачен Покупателем в порядке и в срок, предусмотренные Договором.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Денежные средства, уплаченные Покупателем Поставщику за Т</w:t>
      </w:r>
      <w:r>
        <w:rPr>
          <w:b w:val="0"/>
          <w:sz w:val="22"/>
          <w:szCs w:val="22"/>
          <w:lang w:val="ru-RU"/>
        </w:rPr>
        <w:t>овар</w:t>
      </w:r>
      <w:r>
        <w:rPr>
          <w:b w:val="0"/>
          <w:sz w:val="22"/>
          <w:szCs w:val="22"/>
        </w:rPr>
        <w:t>, которы</w:t>
      </w:r>
      <w:r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</w:rPr>
        <w:t xml:space="preserve"> не был принят Покупателем к дате расторжения Договора по подписанно</w:t>
      </w:r>
      <w:r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</w:rPr>
        <w:t xml:space="preserve">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 должны быть перечислены Поставщиком на расчётный счёт Покупателя не позднее 5 (пяти) дней с даты расторжения Договора. 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Товар, не приняты</w:t>
      </w:r>
      <w:r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</w:rPr>
        <w:t xml:space="preserve"> Покупателем к дате расторжения Договора по подписанно</w:t>
      </w:r>
      <w:r>
        <w:rPr>
          <w:b w:val="0"/>
          <w:sz w:val="22"/>
          <w:szCs w:val="22"/>
          <w:lang w:val="ru-RU"/>
        </w:rPr>
        <w:t>й</w:t>
      </w:r>
      <w:r>
        <w:rPr>
          <w:b w:val="0"/>
          <w:sz w:val="22"/>
          <w:szCs w:val="22"/>
        </w:rPr>
        <w:t xml:space="preserve"> Сторонами товарной накладной (форма ТОРГ-12)</w:t>
      </w:r>
      <w:r>
        <w:rPr>
          <w:b w:val="0"/>
          <w:sz w:val="22"/>
          <w:szCs w:val="22"/>
          <w:lang w:val="ru-RU"/>
        </w:rPr>
        <w:t xml:space="preserve"> или УПД</w:t>
      </w:r>
      <w:r>
        <w:rPr>
          <w:b w:val="0"/>
          <w:sz w:val="22"/>
          <w:szCs w:val="22"/>
        </w:rPr>
        <w:t xml:space="preserve">, и находящийся после расторжения </w:t>
      </w:r>
      <w:r>
        <w:rPr>
          <w:b w:val="0"/>
          <w:sz w:val="22"/>
          <w:szCs w:val="22"/>
        </w:rPr>
        <w:lastRenderedPageBreak/>
        <w:t>Договора у Покупателя, должен быть вывезен от Покупателя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силами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средствами Поставщика в течение 5 (пяти) дней с даты расторжения Договора.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9"/>
        </w:tabs>
        <w:spacing w:before="0"/>
        <w:ind w:left="720"/>
        <w:rPr>
          <w:b w:val="0"/>
          <w:sz w:val="8"/>
          <w:szCs w:val="22"/>
        </w:rPr>
      </w:pP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ind w:left="720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 дополнительному соглашению Сторон, могут быть предусмотрены иные последствия расторжения Договора.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Статья </w:t>
      </w:r>
      <w:r>
        <w:rPr>
          <w:sz w:val="22"/>
          <w:szCs w:val="22"/>
          <w:lang w:val="ru-RU"/>
        </w:rPr>
        <w:t>10</w:t>
      </w:r>
      <w:r>
        <w:rPr>
          <w:sz w:val="22"/>
          <w:szCs w:val="22"/>
        </w:rPr>
        <w:t>. Обстоятельства непреодолимой силы (форс-мажор).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Стороны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освобождаются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ответственности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за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событиям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чрезвычайного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характера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в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контексте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Договора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относятся: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наводнение, землетрясение,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шторм,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оседание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почвы,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эпидемии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 иные проявления сил природы, а также война или военные действия, забастовка в отрасли или регионе, принятие органом государственной власти или управления правового акта, повлёкшего невозможность исполнения Договора.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 наступлении и прекращении указанных в пункте </w:t>
      </w:r>
      <w:r>
        <w:rPr>
          <w:b w:val="0"/>
          <w:sz w:val="22"/>
          <w:szCs w:val="22"/>
          <w:lang w:val="ru-RU"/>
        </w:rPr>
        <w:t>10</w:t>
      </w:r>
      <w:r>
        <w:rPr>
          <w:b w:val="0"/>
          <w:sz w:val="22"/>
          <w:szCs w:val="22"/>
        </w:rPr>
        <w:t>.1. обстоятельств Сторона Договора, для которой создалась невозможность исполнения своих обязательств, должна немедленно известить об этом другую Сторону, приложив к извещению справку или иной документ соответствующего государственного органа.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При отсутствии своевременного извещения, предусмотренного в пункте </w:t>
      </w:r>
      <w:r>
        <w:rPr>
          <w:b w:val="0"/>
          <w:sz w:val="22"/>
          <w:szCs w:val="22"/>
          <w:lang w:val="ru-RU"/>
        </w:rPr>
        <w:t>10</w:t>
      </w:r>
      <w:r>
        <w:rPr>
          <w:b w:val="0"/>
          <w:sz w:val="22"/>
          <w:szCs w:val="22"/>
        </w:rPr>
        <w:t>.3., виновная Сторона обязана возместить другой Стороне убытки, причинённые не извещением или несвоевременным извещением о наступлении указанных в пункте</w:t>
      </w:r>
      <w:r>
        <w:rPr>
          <w:b w:val="0"/>
          <w:sz w:val="22"/>
          <w:szCs w:val="22"/>
          <w:lang w:val="ru-RU"/>
        </w:rPr>
        <w:t xml:space="preserve"> 10</w:t>
      </w:r>
      <w:r>
        <w:rPr>
          <w:b w:val="0"/>
          <w:sz w:val="22"/>
          <w:szCs w:val="22"/>
        </w:rPr>
        <w:t>.1. обстоятельств.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Наступление обстоятельств,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вызванных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действием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непреодолимой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силы,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влечёт увеличение срока исполнения Договора на период действия указанных обстоятельств.</w:t>
      </w:r>
    </w:p>
    <w:p w:rsidR="00655BA7" w:rsidRDefault="00655BA7" w:rsidP="00655BA7">
      <w:pPr>
        <w:pStyle w:val="2"/>
        <w:numPr>
          <w:ilvl w:val="1"/>
          <w:numId w:val="12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Если указанные в пункте </w:t>
      </w:r>
      <w:r>
        <w:rPr>
          <w:b w:val="0"/>
          <w:sz w:val="22"/>
          <w:szCs w:val="22"/>
          <w:lang w:val="ru-RU"/>
        </w:rPr>
        <w:t>10</w:t>
      </w:r>
      <w:r>
        <w:rPr>
          <w:b w:val="0"/>
          <w:sz w:val="22"/>
          <w:szCs w:val="22"/>
        </w:rPr>
        <w:t xml:space="preserve">.1. Договора обстоятельства или их последствия будут продолжаться более 6 (шести) месяцев, делая невозможным выполнение Договора, то каждая из Сторон может отказаться от исполнения Договора, уведомив об этом другую Сторону в письменной форме и приложив к уведомлению справку или иной документ, указанный в пункте </w:t>
      </w:r>
      <w:r>
        <w:rPr>
          <w:b w:val="0"/>
          <w:sz w:val="22"/>
          <w:szCs w:val="22"/>
          <w:lang w:val="ru-RU"/>
        </w:rPr>
        <w:t>10</w:t>
      </w:r>
      <w:r>
        <w:rPr>
          <w:b w:val="0"/>
          <w:sz w:val="22"/>
          <w:szCs w:val="22"/>
        </w:rPr>
        <w:t>.3. Договора; при этом Договор считается расторгнутым с даты получения Стороной письменного уведомления другой Стороны об отказе от исполнения Договора.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</w:t>
      </w:r>
      <w:r>
        <w:rPr>
          <w:sz w:val="22"/>
          <w:szCs w:val="22"/>
          <w:lang w:val="ru-RU"/>
        </w:rPr>
        <w:t>1</w:t>
      </w:r>
      <w:r>
        <w:rPr>
          <w:sz w:val="22"/>
          <w:szCs w:val="22"/>
        </w:rPr>
        <w:t>. Рассмотрение споров.</w:t>
      </w:r>
    </w:p>
    <w:p w:rsidR="00655BA7" w:rsidRDefault="00655BA7" w:rsidP="00655BA7">
      <w:pPr>
        <w:pStyle w:val="2"/>
        <w:numPr>
          <w:ilvl w:val="1"/>
          <w:numId w:val="13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3"/>
          <w:szCs w:val="23"/>
        </w:rPr>
        <w:t xml:space="preserve">Соблюдение Сторонами досудебного претензионного порядка урегулирования споров признается обязательным. </w:t>
      </w:r>
      <w:r>
        <w:rPr>
          <w:b w:val="0"/>
          <w:sz w:val="22"/>
          <w:szCs w:val="22"/>
        </w:rPr>
        <w:t>Претензионный порядок урегулирования спора признается соблюдённым, если возникший спор не урегулирован Сторонами по истечении тридцати календарных дней со дня направления претензии по адресу контрагента, внесённому в Единый государственный реестр юридических лиц (индивидуальных предпринимателей).</w:t>
      </w:r>
      <w:r>
        <w:rPr>
          <w:sz w:val="23"/>
          <w:szCs w:val="23"/>
        </w:rPr>
        <w:t xml:space="preserve"> </w:t>
      </w:r>
    </w:p>
    <w:p w:rsidR="00655BA7" w:rsidRDefault="00655BA7" w:rsidP="00655BA7">
      <w:pPr>
        <w:pStyle w:val="2"/>
        <w:numPr>
          <w:ilvl w:val="1"/>
          <w:numId w:val="13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случае не достижения соглашения путём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порядке, установленном действующим законодательством РФ.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12. Иные условия Договора.</w:t>
      </w:r>
    </w:p>
    <w:p w:rsidR="00AD18AC" w:rsidRDefault="00AD18AC" w:rsidP="00AD18AC">
      <w:pPr>
        <w:pStyle w:val="2"/>
        <w:numPr>
          <w:ilvl w:val="1"/>
          <w:numId w:val="14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Настоящий Договор вступает в силу с даты его подписания Сторонами и действует до полного исполнения Сторонами своих обязательств. При этом</w:t>
      </w:r>
      <w:r>
        <w:rPr>
          <w:b w:val="0"/>
          <w:sz w:val="22"/>
          <w:szCs w:val="22"/>
          <w:lang w:val="ru-RU"/>
        </w:rPr>
        <w:t>,</w:t>
      </w:r>
      <w:r>
        <w:rPr>
          <w:b w:val="0"/>
          <w:sz w:val="22"/>
          <w:szCs w:val="22"/>
        </w:rPr>
        <w:t xml:space="preserve"> условия настоящего Договора применяются к отношениям, возникшим с</w:t>
      </w:r>
      <w:r>
        <w:rPr>
          <w:b w:val="0"/>
          <w:sz w:val="22"/>
          <w:szCs w:val="22"/>
          <w:lang w:val="ru-RU"/>
        </w:rPr>
        <w:t xml:space="preserve">     </w:t>
      </w:r>
      <w:r>
        <w:rPr>
          <w:sz w:val="22"/>
          <w:szCs w:val="22"/>
          <w:lang w:val="ru-RU"/>
        </w:rPr>
        <w:t xml:space="preserve">« ___»  _____________20__   </w:t>
      </w:r>
      <w:r>
        <w:rPr>
          <w:b w:val="0"/>
          <w:sz w:val="22"/>
          <w:szCs w:val="22"/>
          <w:lang w:val="ru-RU"/>
        </w:rPr>
        <w:t>года</w:t>
      </w:r>
      <w:r>
        <w:rPr>
          <w:b w:val="0"/>
          <w:sz w:val="22"/>
          <w:szCs w:val="22"/>
        </w:rPr>
        <w:t xml:space="preserve">.  </w:t>
      </w:r>
    </w:p>
    <w:p w:rsidR="00AD18AC" w:rsidRDefault="00AD18AC" w:rsidP="00AD18AC">
      <w:pPr>
        <w:pStyle w:val="2"/>
        <w:numPr>
          <w:ilvl w:val="1"/>
          <w:numId w:val="14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Переход возникших из настоящего договора прав требований к Покупателю, зачёт встречных требований без письменного согласия последнего не допускается. Уступка прав требований, зачёт встречных однородных требований к Покупателю оформляется 3-х сторонним договором. В случае совершения Поставщиком уступки прав (требований), вытекающих из настоящего договора, в нарушение запрета, установленного настоящим </w:t>
      </w:r>
      <w:r>
        <w:rPr>
          <w:b w:val="0"/>
          <w:sz w:val="22"/>
          <w:szCs w:val="22"/>
        </w:rPr>
        <w:lastRenderedPageBreak/>
        <w:t>пунктом договора, Покупатель вправе потребовать от Поставщика уплаты неустойки (штрафа) в размере 100% от суммы прав (требований), являющихся предметом уступки, за каждый случай уступки.</w:t>
      </w:r>
    </w:p>
    <w:p w:rsidR="00655BA7" w:rsidRDefault="00655BA7" w:rsidP="00655BA7">
      <w:pPr>
        <w:pStyle w:val="2"/>
        <w:numPr>
          <w:ilvl w:val="1"/>
          <w:numId w:val="14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При реорганизации Стороны Договор остаётся в силе для правопреемников.</w:t>
      </w:r>
      <w:r>
        <w:rPr>
          <w:sz w:val="22"/>
          <w:szCs w:val="22"/>
        </w:rPr>
        <w:tab/>
      </w:r>
    </w:p>
    <w:p w:rsidR="00655BA7" w:rsidRDefault="00655BA7" w:rsidP="00655BA7">
      <w:pPr>
        <w:pStyle w:val="2"/>
        <w:numPr>
          <w:ilvl w:val="1"/>
          <w:numId w:val="14"/>
        </w:numPr>
        <w:tabs>
          <w:tab w:val="clear" w:pos="360"/>
          <w:tab w:val="clear" w:pos="540"/>
          <w:tab w:val="left" w:pos="708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представляет Покупателю информацию об изменениях по адре</w:t>
      </w:r>
      <w:r>
        <w:rPr>
          <w:b w:val="0"/>
          <w:sz w:val="22"/>
          <w:szCs w:val="22"/>
          <w:lang w:val="ru-RU"/>
        </w:rPr>
        <w:t>сам</w:t>
      </w:r>
      <w:r>
        <w:rPr>
          <w:b w:val="0"/>
          <w:sz w:val="22"/>
          <w:szCs w:val="22"/>
        </w:rPr>
        <w:t xml:space="preserve"> электронной почты </w:t>
      </w:r>
      <w:hyperlink r:id="rId8" w:history="1">
        <w:r>
          <w:rPr>
            <w:rStyle w:val="a3"/>
            <w:b w:val="0"/>
            <w:i/>
            <w:color w:val="auto"/>
            <w:sz w:val="22"/>
            <w:szCs w:val="22"/>
            <w:u w:val="none"/>
            <w:lang w:val="en-US"/>
          </w:rPr>
          <w:t>soluha</w:t>
        </w:r>
        <w:r>
          <w:rPr>
            <w:rStyle w:val="a3"/>
            <w:b w:val="0"/>
            <w:i/>
            <w:color w:val="auto"/>
            <w:sz w:val="22"/>
            <w:szCs w:val="22"/>
            <w:u w:val="none"/>
            <w:lang w:val="de-DE"/>
          </w:rPr>
          <w:t>@noyabrsk-dobycha.gazprom.ru</w:t>
        </w:r>
      </w:hyperlink>
      <w:r>
        <w:rPr>
          <w:b w:val="0"/>
          <w:sz w:val="22"/>
          <w:szCs w:val="22"/>
          <w:lang w:val="ru-RU"/>
        </w:rPr>
        <w:t xml:space="preserve"> и </w:t>
      </w:r>
      <w:r>
        <w:rPr>
          <w:b w:val="0"/>
          <w:i/>
          <w:sz w:val="22"/>
          <w:szCs w:val="22"/>
          <w:lang w:val="en-US"/>
        </w:rPr>
        <w:t>sahno</w:t>
      </w:r>
      <w:r>
        <w:rPr>
          <w:b w:val="0"/>
          <w:i/>
          <w:sz w:val="22"/>
          <w:szCs w:val="22"/>
          <w:lang w:val="ru-RU"/>
        </w:rPr>
        <w:t>.</w:t>
      </w:r>
      <w:r>
        <w:rPr>
          <w:b w:val="0"/>
          <w:i/>
          <w:sz w:val="22"/>
          <w:szCs w:val="22"/>
          <w:lang w:val="en-US"/>
        </w:rPr>
        <w:t>mv</w:t>
      </w:r>
      <w:r>
        <w:rPr>
          <w:b w:val="0"/>
          <w:i/>
          <w:sz w:val="22"/>
          <w:szCs w:val="22"/>
          <w:lang w:val="ru-RU"/>
        </w:rPr>
        <w:t>@</w:t>
      </w:r>
      <w:r>
        <w:rPr>
          <w:b w:val="0"/>
          <w:i/>
          <w:sz w:val="22"/>
          <w:szCs w:val="22"/>
          <w:lang w:val="en-US"/>
        </w:rPr>
        <w:t>noyabrsk</w:t>
      </w:r>
      <w:r>
        <w:rPr>
          <w:b w:val="0"/>
          <w:i/>
          <w:sz w:val="22"/>
          <w:szCs w:val="22"/>
          <w:lang w:val="ru-RU"/>
        </w:rPr>
        <w:t>-dobycha.gazprom.ru</w:t>
      </w:r>
      <w:r>
        <w:rPr>
          <w:b w:val="0"/>
          <w:sz w:val="22"/>
          <w:szCs w:val="22"/>
          <w:lang w:val="ru-RU"/>
        </w:rPr>
        <w:t xml:space="preserve"> или на электронном носителе</w:t>
      </w:r>
      <w:r>
        <w:rPr>
          <w:b w:val="0"/>
          <w:sz w:val="22"/>
          <w:szCs w:val="22"/>
        </w:rPr>
        <w:t xml:space="preserve"> в течение 3 (трёх) календарных дней после таких изменений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с подтверждением соответствующими документами.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Покупатель вправе в одностороннем порядке отказаться от исполнения Договора в случае неисполнения Поставщиком обязанности, предусмотренной настоящим пунктом Договора. В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этом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12.5. </w:t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</w:rPr>
        <w:t>Стороны обязаны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соблюдать конфиденциальность и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обеспечивать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безопасность персональных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>данных, обрабатываемых в рамках выполнении обязательств по Договору, согласно требованиям Федерального закона от 27 июля 2006 г. № 152-ФЗ «О персональных данных» и принятых в соответствии c ним иных нормативных правовых актов</w:t>
      </w:r>
      <w:r>
        <w:rPr>
          <w:b w:val="0"/>
          <w:sz w:val="22"/>
          <w:szCs w:val="22"/>
          <w:lang w:val="ru-RU"/>
        </w:rPr>
        <w:t>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12.6.   </w:t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</w:rPr>
        <w:t>У</w:t>
      </w: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 xml:space="preserve">Покупателя действует интегрированная система менеджмента, в которую входят 4 системы: система менеджмента качества, система управления в области охраны труда, промышленной и пожарной безопасности, система экологического менеджмента, система энергетического менеджмента. Актуальная редакция Политик в области ИСМ ООО «Газпром добыча Ноябрьск» и СЭМ ПАО «Газпром», размещена для ознакомления на web-сайте Покупателя по адресу: </w:t>
      </w:r>
      <w:hyperlink r:id="rId9" w:history="1">
        <w:r>
          <w:rPr>
            <w:rStyle w:val="a3"/>
            <w:b w:val="0"/>
            <w:color w:val="auto"/>
            <w:sz w:val="22"/>
            <w:szCs w:val="22"/>
            <w:u w:val="none"/>
          </w:rPr>
          <w:t>http://noyabrsk-dobycha.gazprom.ru/</w:t>
        </w:r>
      </w:hyperlink>
      <w:r>
        <w:rPr>
          <w:b w:val="0"/>
          <w:sz w:val="22"/>
          <w:szCs w:val="22"/>
        </w:rPr>
        <w:t>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567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12.7. </w:t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</w:rPr>
        <w:t xml:space="preserve">Подписывая настоящий Договор Поставщик подтверждает, что ознакомлен с требования СТО Газпром 161-2017 и СТО Газпром  162-2017, </w:t>
      </w:r>
      <w:r>
        <w:rPr>
          <w:rFonts w:eastAsia="Calibri"/>
          <w:b w:val="0"/>
          <w:sz w:val="22"/>
          <w:szCs w:val="22"/>
        </w:rPr>
        <w:t xml:space="preserve">полностью понимает, и осознает характер и объемы рекламационной работы возникающей в случае выявления </w:t>
      </w:r>
      <w:r>
        <w:rPr>
          <w:b w:val="0"/>
          <w:sz w:val="22"/>
          <w:szCs w:val="22"/>
        </w:rPr>
        <w:t xml:space="preserve">Покупателем (грузополучателем)  </w:t>
      </w:r>
      <w:r>
        <w:rPr>
          <w:rFonts w:eastAsia="Calibri"/>
          <w:b w:val="0"/>
          <w:sz w:val="22"/>
          <w:szCs w:val="22"/>
        </w:rPr>
        <w:t>дефектов (недостатков, несоответствий) в процессе приемки продукции (товаров) по качеству и комплектности, и полностью удовлетворен условиями при которых будет происходить рекламационная работа в рамках настоящего Договора. Соответственно, Поставщик не освобождается ни от каких обязательств и/или ответственности по причине его недостаточной информированности о процессе организации рекламационной работы в рамках настоящего Договора.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12.8. </w:t>
      </w:r>
      <w:r>
        <w:rPr>
          <w:b w:val="0"/>
          <w:sz w:val="22"/>
          <w:szCs w:val="22"/>
          <w:lang w:val="ru-RU"/>
        </w:rPr>
        <w:tab/>
        <w:t xml:space="preserve">Стороны договорились о возможности применения в качестве первичного учётного документа универсального передаточного документа (УПД), </w:t>
      </w:r>
      <w:r>
        <w:rPr>
          <w:b w:val="0"/>
          <w:sz w:val="22"/>
          <w:szCs w:val="22"/>
        </w:rPr>
        <w:t>по форме, предусмотренной Письмом ФНС России от 21.10.2013 № ММВ-20-3/96@.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12.9. </w:t>
      </w:r>
      <w:r>
        <w:rPr>
          <w:b w:val="0"/>
          <w:sz w:val="22"/>
          <w:szCs w:val="22"/>
          <w:lang w:val="ru-RU"/>
        </w:rPr>
        <w:tab/>
      </w:r>
      <w:r>
        <w:rPr>
          <w:b w:val="0"/>
          <w:sz w:val="22"/>
          <w:szCs w:val="22"/>
        </w:rPr>
        <w:t>Все уведомления и извещения по Договору совершаются в письменном виде и могут быть отправлены посредством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факсимильной связи с обязательным отправлением оригинала по почте заказным письмом с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уведомлением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о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вручении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или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курьером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последнему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известному</w:t>
      </w:r>
      <w:r>
        <w:rPr>
          <w:b w:val="0"/>
          <w:sz w:val="16"/>
          <w:szCs w:val="22"/>
        </w:rPr>
        <w:t xml:space="preserve"> </w:t>
      </w:r>
      <w:r>
        <w:rPr>
          <w:b w:val="0"/>
          <w:sz w:val="22"/>
          <w:szCs w:val="22"/>
        </w:rPr>
        <w:t>адресу</w:t>
      </w:r>
      <w:r>
        <w:rPr>
          <w:b w:val="0"/>
          <w:sz w:val="18"/>
          <w:szCs w:val="22"/>
        </w:rPr>
        <w:t xml:space="preserve"> </w:t>
      </w:r>
      <w:r>
        <w:rPr>
          <w:b w:val="0"/>
          <w:sz w:val="22"/>
          <w:szCs w:val="22"/>
        </w:rPr>
        <w:t>соответствующей Стороны.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>Документы (кроме счетов-фактур, товарных накладных, УПД), передаваемые Сторонами друг другу в связи с исполнением настоящего Договора посредством факсимильной связи, имеют полную юридическую силу до поступления Сторонам подлинников документов.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8"/>
        </w:tabs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Документы (кроме счетов-фактур, товарных накладных, УПД), подписанные Стороной во исполнение Договора с использованием аналога собственноручной подписи, а именно с помощью факсимильного воспроизведения подписи или электронно-цифровой подписи, имеют полную юридическую силу. 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t xml:space="preserve">12.10. Вопросы, не урегулированные настоящим Договором, разрешаются в соответствии с действующим законодательством Российской Федерации.  </w:t>
      </w:r>
    </w:p>
    <w:p w:rsidR="00AD18AC" w:rsidRDefault="00AD18AC" w:rsidP="00AD18AC">
      <w:pPr>
        <w:pStyle w:val="2"/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  <w:lang w:val="ru-RU"/>
        </w:rPr>
        <w:lastRenderedPageBreak/>
        <w:t>12.11.  Наименование статей Договора используется исключительно для удобства и не влияют на толкование условий Договора.</w:t>
      </w:r>
    </w:p>
    <w:p w:rsidR="00AD18AC" w:rsidRDefault="00AD18AC" w:rsidP="00AD18AC">
      <w:pPr>
        <w:pStyle w:val="2"/>
        <w:numPr>
          <w:ilvl w:val="1"/>
          <w:numId w:val="18"/>
        </w:numPr>
        <w:tabs>
          <w:tab w:val="clear" w:pos="360"/>
          <w:tab w:val="clear" w:pos="540"/>
          <w:tab w:val="left" w:pos="709"/>
        </w:tabs>
        <w:ind w:left="709" w:hanging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Договор составлен в </w:t>
      </w:r>
      <w:r>
        <w:rPr>
          <w:b w:val="0"/>
          <w:sz w:val="22"/>
          <w:szCs w:val="22"/>
          <w:lang w:val="ru-RU"/>
        </w:rPr>
        <w:t>3</w:t>
      </w:r>
      <w:r>
        <w:rPr>
          <w:b w:val="0"/>
          <w:sz w:val="22"/>
          <w:szCs w:val="22"/>
        </w:rPr>
        <w:t xml:space="preserve"> (</w:t>
      </w:r>
      <w:r>
        <w:rPr>
          <w:b w:val="0"/>
          <w:sz w:val="22"/>
          <w:szCs w:val="22"/>
          <w:lang w:val="ru-RU"/>
        </w:rPr>
        <w:t>трёх</w:t>
      </w:r>
      <w:r>
        <w:rPr>
          <w:b w:val="0"/>
          <w:sz w:val="22"/>
          <w:szCs w:val="22"/>
        </w:rPr>
        <w:t xml:space="preserve">) идентичных экземплярах, имеющих равную юридическую </w:t>
      </w:r>
      <w:r>
        <w:rPr>
          <w:b w:val="0"/>
          <w:sz w:val="22"/>
          <w:szCs w:val="22"/>
          <w:lang w:val="ru-RU"/>
        </w:rPr>
        <w:t xml:space="preserve">  </w:t>
      </w:r>
      <w:r>
        <w:rPr>
          <w:b w:val="0"/>
          <w:sz w:val="22"/>
          <w:szCs w:val="22"/>
        </w:rPr>
        <w:t>силу, 1 (</w:t>
      </w:r>
      <w:r>
        <w:rPr>
          <w:b w:val="0"/>
          <w:sz w:val="22"/>
          <w:szCs w:val="22"/>
          <w:lang w:val="ru-RU"/>
        </w:rPr>
        <w:t>один</w:t>
      </w:r>
      <w:r>
        <w:rPr>
          <w:b w:val="0"/>
          <w:sz w:val="22"/>
          <w:szCs w:val="22"/>
        </w:rPr>
        <w:t>) экземпляр</w:t>
      </w:r>
      <w:r>
        <w:rPr>
          <w:b w:val="0"/>
          <w:sz w:val="22"/>
          <w:szCs w:val="22"/>
          <w:lang w:val="ru-RU"/>
        </w:rPr>
        <w:t xml:space="preserve"> для Поставщика и 2 (два) экземпляра</w:t>
      </w:r>
      <w:r>
        <w:rPr>
          <w:b w:val="0"/>
          <w:sz w:val="22"/>
          <w:szCs w:val="22"/>
        </w:rPr>
        <w:t xml:space="preserve"> для </w:t>
      </w:r>
      <w:r>
        <w:rPr>
          <w:b w:val="0"/>
          <w:sz w:val="22"/>
          <w:szCs w:val="22"/>
          <w:lang w:val="ru-RU"/>
        </w:rPr>
        <w:t>Покупателя</w:t>
      </w:r>
      <w:r>
        <w:rPr>
          <w:b w:val="0"/>
          <w:sz w:val="22"/>
          <w:szCs w:val="22"/>
        </w:rPr>
        <w:t>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</w:t>
      </w:r>
      <w:r>
        <w:rPr>
          <w:sz w:val="22"/>
          <w:szCs w:val="22"/>
          <w:lang w:val="ru-RU"/>
        </w:rPr>
        <w:t>3</w:t>
      </w:r>
      <w:r>
        <w:rPr>
          <w:sz w:val="22"/>
          <w:szCs w:val="22"/>
        </w:rPr>
        <w:t xml:space="preserve">. Приложения к Договору. </w:t>
      </w:r>
    </w:p>
    <w:p w:rsidR="00655BA7" w:rsidRDefault="00655BA7" w:rsidP="00655BA7">
      <w:pPr>
        <w:pStyle w:val="2"/>
        <w:numPr>
          <w:ilvl w:val="1"/>
          <w:numId w:val="15"/>
        </w:numPr>
        <w:tabs>
          <w:tab w:val="clear" w:pos="360"/>
          <w:tab w:val="clear" w:pos="540"/>
          <w:tab w:val="left" w:pos="708"/>
        </w:tabs>
        <w:ind w:hanging="840"/>
        <w:rPr>
          <w:b w:val="0"/>
          <w:sz w:val="22"/>
          <w:szCs w:val="22"/>
        </w:rPr>
      </w:pPr>
      <w:r>
        <w:rPr>
          <w:b w:val="0"/>
          <w:sz w:val="22"/>
          <w:szCs w:val="22"/>
          <w:lang w:val="ru-RU"/>
        </w:rPr>
        <w:t xml:space="preserve"> </w:t>
      </w:r>
      <w:r>
        <w:rPr>
          <w:b w:val="0"/>
          <w:sz w:val="22"/>
          <w:szCs w:val="22"/>
        </w:rPr>
        <w:t xml:space="preserve">Приложение № 1 – Спецификация № 1 к договору поставки № </w:t>
      </w:r>
      <w:r>
        <w:rPr>
          <w:b w:val="0"/>
          <w:sz w:val="22"/>
          <w:szCs w:val="22"/>
          <w:lang w:val="ru-RU"/>
        </w:rPr>
        <w:t>______</w:t>
      </w:r>
      <w:r>
        <w:rPr>
          <w:b w:val="0"/>
          <w:sz w:val="22"/>
          <w:szCs w:val="22"/>
        </w:rPr>
        <w:t xml:space="preserve"> от «</w:t>
      </w:r>
      <w:r>
        <w:rPr>
          <w:b w:val="0"/>
          <w:sz w:val="22"/>
          <w:szCs w:val="22"/>
          <w:lang w:val="ru-RU"/>
        </w:rPr>
        <w:t>_____</w:t>
      </w:r>
      <w:r>
        <w:rPr>
          <w:b w:val="0"/>
          <w:sz w:val="22"/>
          <w:szCs w:val="22"/>
        </w:rPr>
        <w:t xml:space="preserve">» </w:t>
      </w:r>
      <w:r>
        <w:rPr>
          <w:b w:val="0"/>
          <w:sz w:val="22"/>
          <w:szCs w:val="22"/>
          <w:lang w:val="ru-RU"/>
        </w:rPr>
        <w:t xml:space="preserve">______________ </w:t>
      </w:r>
      <w:r>
        <w:rPr>
          <w:b w:val="0"/>
          <w:sz w:val="22"/>
          <w:szCs w:val="22"/>
        </w:rPr>
        <w:t>201</w:t>
      </w:r>
      <w:r>
        <w:rPr>
          <w:b w:val="0"/>
          <w:sz w:val="22"/>
          <w:szCs w:val="22"/>
          <w:lang w:val="ru-RU"/>
        </w:rPr>
        <w:t>9</w:t>
      </w:r>
      <w:r>
        <w:rPr>
          <w:b w:val="0"/>
          <w:sz w:val="22"/>
          <w:szCs w:val="22"/>
        </w:rPr>
        <w:t xml:space="preserve"> года.</w:t>
      </w:r>
    </w:p>
    <w:p w:rsidR="00AD18AC" w:rsidRDefault="00655BA7" w:rsidP="00345274">
      <w:pPr>
        <w:pStyle w:val="a8"/>
        <w:numPr>
          <w:ilvl w:val="1"/>
          <w:numId w:val="15"/>
        </w:numPr>
        <w:tabs>
          <w:tab w:val="left" w:pos="540"/>
          <w:tab w:val="left" w:pos="993"/>
        </w:tabs>
        <w:ind w:hanging="840"/>
        <w:contextualSpacing/>
        <w:jc w:val="both"/>
      </w:pPr>
      <w:r w:rsidRPr="00AD18AC">
        <w:rPr>
          <w:sz w:val="22"/>
          <w:szCs w:val="22"/>
        </w:rPr>
        <w:t xml:space="preserve"> </w:t>
      </w:r>
      <w:r w:rsidR="00345274">
        <w:rPr>
          <w:sz w:val="22"/>
          <w:szCs w:val="22"/>
        </w:rPr>
        <w:t xml:space="preserve">     </w:t>
      </w:r>
      <w:r w:rsidRPr="00AD18AC">
        <w:rPr>
          <w:sz w:val="22"/>
          <w:szCs w:val="22"/>
        </w:rPr>
        <w:t xml:space="preserve">Приложение № 2 -  </w:t>
      </w:r>
      <w:r w:rsidR="00AD18AC">
        <w:t>Требования к порядку проезда по ВСТО</w:t>
      </w:r>
      <w:r w:rsidR="00AD18AC" w:rsidRPr="00AD18AC">
        <w:rPr>
          <w:bCs/>
        </w:rPr>
        <w:t>.</w:t>
      </w:r>
    </w:p>
    <w:p w:rsidR="00655BA7" w:rsidRPr="00AD18AC" w:rsidRDefault="00655BA7" w:rsidP="005E4B11">
      <w:pPr>
        <w:pStyle w:val="2"/>
        <w:numPr>
          <w:ilvl w:val="1"/>
          <w:numId w:val="15"/>
        </w:numPr>
        <w:tabs>
          <w:tab w:val="clear" w:pos="360"/>
          <w:tab w:val="clear" w:pos="540"/>
          <w:tab w:val="left" w:pos="708"/>
        </w:tabs>
        <w:ind w:hanging="840"/>
        <w:rPr>
          <w:b w:val="0"/>
          <w:sz w:val="22"/>
          <w:szCs w:val="22"/>
        </w:rPr>
      </w:pPr>
      <w:r w:rsidRPr="00AD18AC">
        <w:rPr>
          <w:b w:val="0"/>
          <w:sz w:val="22"/>
          <w:szCs w:val="22"/>
          <w:lang w:val="ru-RU"/>
        </w:rPr>
        <w:t xml:space="preserve">  </w:t>
      </w:r>
      <w:r w:rsidRPr="00AD18AC">
        <w:rPr>
          <w:b w:val="0"/>
          <w:sz w:val="22"/>
          <w:szCs w:val="22"/>
        </w:rPr>
        <w:t>Все приложения составлены в 3 (трёх) идентичных экземплярах, имеющих равную юридическую силу, 1 (один) экземпляр для Поставщика и 2 (два) экземпляра для Покупателя, и являются неотъемлемой частью настоящего Договора.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sz w:val="22"/>
          <w:szCs w:val="22"/>
        </w:rPr>
        <w:t>Статья 1</w:t>
      </w:r>
      <w:r>
        <w:rPr>
          <w:sz w:val="22"/>
          <w:szCs w:val="22"/>
          <w:lang w:val="ru-RU"/>
        </w:rPr>
        <w:t>4</w:t>
      </w:r>
      <w:r>
        <w:rPr>
          <w:sz w:val="22"/>
          <w:szCs w:val="22"/>
        </w:rPr>
        <w:t>. Адреса, банковские реквизиты Сторон и подписи уполномоченных лиц.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rPr>
          <w:sz w:val="22"/>
          <w:szCs w:val="22"/>
        </w:rPr>
      </w:pPr>
      <w:r>
        <w:rPr>
          <w:b w:val="0"/>
          <w:bCs w:val="0"/>
          <w:sz w:val="22"/>
          <w:szCs w:val="22"/>
          <w:lang w:val="ru-RU"/>
        </w:rPr>
        <w:t>14.1.</w:t>
      </w:r>
      <w:r>
        <w:rPr>
          <w:b w:val="0"/>
          <w:bCs w:val="0"/>
          <w:sz w:val="22"/>
          <w:szCs w:val="22"/>
          <w:lang w:val="ru-RU"/>
        </w:rPr>
        <w:tab/>
      </w:r>
      <w:r>
        <w:rPr>
          <w:bCs w:val="0"/>
          <w:sz w:val="22"/>
          <w:szCs w:val="22"/>
          <w:lang w:val="ru-RU"/>
        </w:rPr>
        <w:t xml:space="preserve"> </w:t>
      </w:r>
      <w:r>
        <w:rPr>
          <w:bCs w:val="0"/>
          <w:sz w:val="22"/>
          <w:szCs w:val="22"/>
        </w:rPr>
        <w:t>«Поставщик»:</w:t>
      </w:r>
      <w:r>
        <w:rPr>
          <w:sz w:val="22"/>
          <w:szCs w:val="22"/>
          <w:lang w:val="ru-RU"/>
        </w:rPr>
        <w:t>________________________</w:t>
      </w:r>
    </w:p>
    <w:p w:rsidR="00655BA7" w:rsidRDefault="00655BA7" w:rsidP="00655BA7">
      <w:pPr>
        <w:tabs>
          <w:tab w:val="left" w:pos="214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Место нахождения: Российская Федерация, Ямало-Ненецкий автономный округ, город Ноябрьск</w:t>
      </w:r>
    </w:p>
    <w:p w:rsidR="00655BA7" w:rsidRDefault="00655BA7" w:rsidP="00655BA7">
      <w:pPr>
        <w:tabs>
          <w:tab w:val="left" w:pos="214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Юридический адрес: _________________________________________________</w:t>
      </w:r>
    </w:p>
    <w:p w:rsidR="00655BA7" w:rsidRDefault="00655BA7" w:rsidP="00655BA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____________________________________________________</w:t>
      </w:r>
    </w:p>
    <w:p w:rsidR="00655BA7" w:rsidRDefault="00655BA7" w:rsidP="00655BA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___________ / КПП ___________________</w:t>
      </w:r>
    </w:p>
    <w:p w:rsidR="00655BA7" w:rsidRDefault="00655BA7" w:rsidP="00655BA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______________________________________</w:t>
      </w:r>
    </w:p>
    <w:p w:rsidR="00655BA7" w:rsidRDefault="00655BA7" w:rsidP="00655BA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р/счет: ____________________ в ______________________________________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  <w:lang w:val="ru-RU"/>
        </w:rPr>
      </w:pPr>
      <w:r>
        <w:rPr>
          <w:b w:val="0"/>
          <w:sz w:val="22"/>
          <w:szCs w:val="22"/>
        </w:rPr>
        <w:t xml:space="preserve">к/счет: </w:t>
      </w:r>
      <w:r>
        <w:rPr>
          <w:b w:val="0"/>
          <w:sz w:val="22"/>
          <w:szCs w:val="22"/>
          <w:lang w:val="ru-RU"/>
        </w:rPr>
        <w:t>______________________</w:t>
      </w:r>
      <w:r>
        <w:rPr>
          <w:b w:val="0"/>
          <w:sz w:val="22"/>
          <w:szCs w:val="22"/>
        </w:rPr>
        <w:t xml:space="preserve">/ БИК </w:t>
      </w:r>
      <w:r>
        <w:rPr>
          <w:b w:val="0"/>
          <w:sz w:val="22"/>
          <w:szCs w:val="22"/>
          <w:lang w:val="ru-RU"/>
        </w:rPr>
        <w:t>_________________________________</w:t>
      </w:r>
    </w:p>
    <w:p w:rsidR="00655BA7" w:rsidRDefault="00655BA7" w:rsidP="00655BA7">
      <w:pPr>
        <w:tabs>
          <w:tab w:val="left" w:pos="720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телефон / факс: ________________________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  <w:lang w:val="en-US"/>
        </w:rPr>
        <w:t>E</w:t>
      </w:r>
      <w:r>
        <w:rPr>
          <w:b w:val="0"/>
          <w:sz w:val="22"/>
          <w:szCs w:val="22"/>
          <w:lang w:val="ru-RU"/>
        </w:rPr>
        <w:t>-</w:t>
      </w:r>
      <w:r>
        <w:rPr>
          <w:b w:val="0"/>
          <w:sz w:val="22"/>
          <w:szCs w:val="22"/>
          <w:lang w:val="en-US"/>
        </w:rPr>
        <w:t>mail</w:t>
      </w:r>
      <w:r>
        <w:rPr>
          <w:b w:val="0"/>
          <w:sz w:val="22"/>
          <w:szCs w:val="22"/>
          <w:lang w:val="ru-RU"/>
        </w:rPr>
        <w:t>:</w:t>
      </w:r>
      <w:r>
        <w:rPr>
          <w:b w:val="0"/>
          <w:sz w:val="22"/>
          <w:szCs w:val="22"/>
        </w:rPr>
        <w:t xml:space="preserve"> ____________________________________</w:t>
      </w:r>
    </w:p>
    <w:p w:rsidR="00655BA7" w:rsidRDefault="00655BA7" w:rsidP="00655BA7">
      <w:pPr>
        <w:pStyle w:val="2"/>
        <w:numPr>
          <w:ilvl w:val="1"/>
          <w:numId w:val="16"/>
        </w:numPr>
        <w:tabs>
          <w:tab w:val="clear" w:pos="360"/>
          <w:tab w:val="clear" w:pos="540"/>
          <w:tab w:val="left" w:pos="708"/>
        </w:tabs>
        <w:ind w:hanging="1898"/>
        <w:rPr>
          <w:sz w:val="22"/>
          <w:szCs w:val="22"/>
        </w:rPr>
      </w:pPr>
      <w:r>
        <w:rPr>
          <w:sz w:val="22"/>
          <w:szCs w:val="22"/>
        </w:rPr>
        <w:t>«Покупатель»: ООО «Газпром добыча Ноябрьск»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Место нахождения: Российская Федерация, Ямало-Ненецкий автономный округ, город Ноябрьск</w:t>
      </w:r>
    </w:p>
    <w:p w:rsidR="00655BA7" w:rsidRDefault="00655BA7" w:rsidP="00655BA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Почтовый адрес: 629806, Российская Федерация, ЯНАО, г. Ноябрьск, ул. Республики, 20</w:t>
      </w:r>
    </w:p>
    <w:p w:rsidR="00655BA7" w:rsidRDefault="00655BA7" w:rsidP="00655BA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ИНН 8905026850 / КПП 997250001</w:t>
      </w:r>
    </w:p>
    <w:p w:rsidR="00655BA7" w:rsidRDefault="00655BA7" w:rsidP="00655BA7">
      <w:pPr>
        <w:tabs>
          <w:tab w:val="left" w:pos="-61"/>
          <w:tab w:val="left" w:pos="720"/>
          <w:tab w:val="left" w:pos="5072"/>
        </w:tabs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ОГРН 1028900706647</w:t>
      </w:r>
    </w:p>
    <w:p w:rsidR="00655BA7" w:rsidRDefault="00655BA7" w:rsidP="00655BA7">
      <w:pPr>
        <w:ind w:left="709"/>
        <w:jc w:val="both"/>
        <w:rPr>
          <w:sz w:val="22"/>
          <w:szCs w:val="22"/>
        </w:rPr>
      </w:pPr>
      <w:r>
        <w:rPr>
          <w:sz w:val="22"/>
          <w:szCs w:val="22"/>
        </w:rPr>
        <w:t>р/счет: 40702810700489020565 в филиале «Газпромбанк» (Акционерное общество) в г. Сургуте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ind w:left="709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к/счет: 30101810400000000721 / БИК 047144721</w:t>
      </w:r>
    </w:p>
    <w:p w:rsidR="00655BA7" w:rsidRDefault="00655BA7" w:rsidP="00655BA7">
      <w:pPr>
        <w:ind w:left="709"/>
        <w:jc w:val="both"/>
        <w:rPr>
          <w:b/>
          <w:bCs/>
          <w:sz w:val="22"/>
          <w:szCs w:val="22"/>
        </w:rPr>
      </w:pPr>
      <w:r>
        <w:rPr>
          <w:bCs/>
          <w:sz w:val="23"/>
          <w:szCs w:val="23"/>
        </w:rPr>
        <w:t xml:space="preserve">телефон / факс: </w:t>
      </w:r>
      <w:r>
        <w:rPr>
          <w:bCs/>
          <w:sz w:val="22"/>
          <w:szCs w:val="22"/>
        </w:rPr>
        <w:t xml:space="preserve">(3496) 36-86-07 / (3496) 36-85-14 </w:t>
      </w:r>
    </w:p>
    <w:p w:rsidR="00655BA7" w:rsidRDefault="00655BA7" w:rsidP="00655BA7">
      <w:pPr>
        <w:ind w:left="709"/>
        <w:jc w:val="both"/>
        <w:rPr>
          <w:bCs/>
          <w:sz w:val="22"/>
          <w:szCs w:val="22"/>
          <w:lang w:val="en-US"/>
        </w:rPr>
      </w:pPr>
      <w:r>
        <w:rPr>
          <w:sz w:val="22"/>
          <w:szCs w:val="22"/>
          <w:lang w:val="en-US"/>
        </w:rPr>
        <w:t xml:space="preserve">E-mail: </w:t>
      </w:r>
      <w:r>
        <w:rPr>
          <w:sz w:val="22"/>
          <w:szCs w:val="22"/>
          <w:lang w:val="de-DE"/>
        </w:rPr>
        <w:t>info@noyabrsk-dobycha.gazprom.ru</w:t>
      </w:r>
    </w:p>
    <w:p w:rsidR="00655BA7" w:rsidRDefault="00655BA7" w:rsidP="00655BA7">
      <w:pPr>
        <w:pStyle w:val="2"/>
        <w:numPr>
          <w:ilvl w:val="1"/>
          <w:numId w:val="16"/>
        </w:numPr>
        <w:tabs>
          <w:tab w:val="clear" w:pos="360"/>
          <w:tab w:val="clear" w:pos="540"/>
          <w:tab w:val="left" w:pos="708"/>
        </w:tabs>
        <w:ind w:hanging="1898"/>
        <w:rPr>
          <w:sz w:val="22"/>
          <w:szCs w:val="22"/>
        </w:rPr>
      </w:pPr>
      <w:r>
        <w:rPr>
          <w:sz w:val="22"/>
          <w:szCs w:val="22"/>
        </w:rPr>
        <w:t>Подписи уполномоченных лиц:</w:t>
      </w:r>
    </w:p>
    <w:p w:rsidR="00655BA7" w:rsidRDefault="00655BA7" w:rsidP="00655BA7">
      <w:pPr>
        <w:pStyle w:val="2"/>
        <w:tabs>
          <w:tab w:val="clear" w:pos="360"/>
          <w:tab w:val="clear" w:pos="540"/>
          <w:tab w:val="left" w:pos="708"/>
        </w:tabs>
        <w:spacing w:before="0"/>
        <w:jc w:val="left"/>
        <w:rPr>
          <w:sz w:val="16"/>
          <w:szCs w:val="22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655BA7" w:rsidTr="00655BA7">
        <w:trPr>
          <w:trHeight w:val="1140"/>
        </w:trPr>
        <w:tc>
          <w:tcPr>
            <w:tcW w:w="4678" w:type="dxa"/>
          </w:tcPr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655BA7" w:rsidRDefault="00655BA7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655BA7" w:rsidRDefault="00655BA7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_______________________</w:t>
            </w:r>
          </w:p>
          <w:p w:rsidR="00655BA7" w:rsidRDefault="00655BA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>
              <w:rPr>
                <w:b/>
                <w:sz w:val="22"/>
                <w:szCs w:val="22"/>
                <w:lang w:eastAsia="en-US"/>
              </w:rPr>
              <w:t>И.В. Крутиков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655BA7" w:rsidRDefault="00655BA7" w:rsidP="00655BA7">
      <w:pPr>
        <w:rPr>
          <w:sz w:val="22"/>
          <w:szCs w:val="22"/>
        </w:rPr>
        <w:sectPr w:rsidR="00655BA7">
          <w:pgSz w:w="11906" w:h="16838"/>
          <w:pgMar w:top="1276" w:right="1134" w:bottom="993" w:left="1418" w:header="567" w:footer="283" w:gutter="0"/>
          <w:cols w:space="720"/>
        </w:sectPr>
      </w:pPr>
    </w:p>
    <w:p w:rsidR="00655BA7" w:rsidRDefault="00655BA7" w:rsidP="00655BA7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655BA7" w:rsidRDefault="00655BA7" w:rsidP="00655BA7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 от «___» ___________ 2019 года</w:t>
      </w:r>
    </w:p>
    <w:p w:rsidR="00655BA7" w:rsidRDefault="00655BA7" w:rsidP="00655BA7">
      <w:pPr>
        <w:jc w:val="center"/>
        <w:rPr>
          <w:b/>
          <w:sz w:val="22"/>
          <w:szCs w:val="22"/>
        </w:rPr>
      </w:pPr>
    </w:p>
    <w:p w:rsidR="00655BA7" w:rsidRDefault="00655BA7" w:rsidP="00655BA7">
      <w:pPr>
        <w:jc w:val="center"/>
        <w:rPr>
          <w:b/>
          <w:sz w:val="22"/>
          <w:szCs w:val="22"/>
        </w:rPr>
      </w:pPr>
    </w:p>
    <w:p w:rsidR="00655BA7" w:rsidRDefault="00655BA7" w:rsidP="00655BA7">
      <w:pPr>
        <w:jc w:val="center"/>
        <w:rPr>
          <w:b/>
          <w:sz w:val="22"/>
          <w:szCs w:val="22"/>
        </w:rPr>
      </w:pPr>
    </w:p>
    <w:p w:rsidR="00655BA7" w:rsidRDefault="00655BA7" w:rsidP="00655B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СПЕЦИФИКАЦИЯ </w:t>
      </w:r>
    </w:p>
    <w:p w:rsidR="00655BA7" w:rsidRDefault="00655BA7" w:rsidP="00655BA7">
      <w:pPr>
        <w:jc w:val="both"/>
        <w:rPr>
          <w:sz w:val="10"/>
          <w:szCs w:val="22"/>
        </w:rPr>
      </w:pPr>
    </w:p>
    <w:p w:rsidR="00655BA7" w:rsidRDefault="00655BA7" w:rsidP="00655BA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город Ноябрьск                                                                                                                                                                                              «__» __________ 2019 года                                                                                                            </w:t>
      </w:r>
      <w:r>
        <w:rPr>
          <w:sz w:val="32"/>
          <w:szCs w:val="22"/>
        </w:rPr>
        <w:t xml:space="preserve">                                                     </w:t>
      </w:r>
    </w:p>
    <w:p w:rsidR="00655BA7" w:rsidRDefault="00655BA7" w:rsidP="00655BA7">
      <w:pPr>
        <w:jc w:val="both"/>
        <w:rPr>
          <w:sz w:val="22"/>
          <w:szCs w:val="22"/>
        </w:rPr>
      </w:pPr>
      <w:r>
        <w:rPr>
          <w:sz w:val="22"/>
          <w:szCs w:val="22"/>
        </w:rPr>
        <w:t>Стороны:</w:t>
      </w:r>
    </w:p>
    <w:p w:rsidR="00655BA7" w:rsidRDefault="00655BA7" w:rsidP="00655BA7">
      <w:pPr>
        <w:pStyle w:val="a6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>Общество с ограниченной ответственностью «Газпром добыча Ноябрьск»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bCs/>
          <w:sz w:val="22"/>
          <w:szCs w:val="22"/>
        </w:rPr>
        <w:t>«Покупатель»</w:t>
      </w:r>
      <w:r>
        <w:rPr>
          <w:sz w:val="22"/>
          <w:szCs w:val="22"/>
        </w:rPr>
        <w:t>, в лице генерального директора Крутикова Игоря Викторовича, действующего на основании Устава, с одной стороны, и</w:t>
      </w:r>
    </w:p>
    <w:p w:rsidR="00655BA7" w:rsidRDefault="00655BA7" w:rsidP="00655BA7">
      <w:pPr>
        <w:pStyle w:val="a6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__________________________________________________________________________________</w:t>
      </w:r>
      <w:r>
        <w:rPr>
          <w:sz w:val="22"/>
          <w:szCs w:val="22"/>
        </w:rPr>
        <w:t xml:space="preserve">, именуемое в дальнейшем </w:t>
      </w:r>
      <w:r>
        <w:rPr>
          <w:b/>
          <w:sz w:val="22"/>
          <w:szCs w:val="22"/>
        </w:rPr>
        <w:t>«Поставщик»</w:t>
      </w:r>
      <w:r>
        <w:rPr>
          <w:sz w:val="22"/>
          <w:szCs w:val="22"/>
        </w:rPr>
        <w:t>, в лице ________________________________________</w:t>
      </w:r>
      <w:r>
        <w:rPr>
          <w:bCs/>
          <w:sz w:val="22"/>
          <w:szCs w:val="22"/>
        </w:rPr>
        <w:t>, действующего на основании _________________________</w:t>
      </w:r>
      <w:r>
        <w:rPr>
          <w:sz w:val="22"/>
          <w:szCs w:val="22"/>
        </w:rPr>
        <w:t xml:space="preserve">, с другой стороны, совместно в дальнейшем именуемые </w:t>
      </w:r>
      <w:r>
        <w:rPr>
          <w:b/>
          <w:sz w:val="22"/>
          <w:szCs w:val="22"/>
        </w:rPr>
        <w:t>«Стороны»</w:t>
      </w:r>
      <w:r>
        <w:rPr>
          <w:sz w:val="22"/>
          <w:szCs w:val="22"/>
        </w:rPr>
        <w:t xml:space="preserve">, согласовали настоящую Спецификацию № 1 к договору поставки № ________ от «___» ___________ 2019 года (далее по тексту – </w:t>
      </w:r>
      <w:r>
        <w:rPr>
          <w:b/>
          <w:sz w:val="22"/>
          <w:szCs w:val="22"/>
        </w:rPr>
        <w:t>«Договор»</w:t>
      </w:r>
      <w:r>
        <w:rPr>
          <w:sz w:val="22"/>
          <w:szCs w:val="22"/>
        </w:rPr>
        <w:t>) о нижеследующем:</w:t>
      </w:r>
    </w:p>
    <w:p w:rsidR="00655BA7" w:rsidRDefault="00655BA7" w:rsidP="00655BA7">
      <w:pPr>
        <w:ind w:right="-2"/>
        <w:rPr>
          <w:sz w:val="16"/>
          <w:szCs w:val="22"/>
        </w:rPr>
      </w:pPr>
    </w:p>
    <w:p w:rsidR="00655BA7" w:rsidRDefault="00655BA7" w:rsidP="00655BA7">
      <w:pPr>
        <w:tabs>
          <w:tab w:val="left" w:pos="142"/>
        </w:tabs>
        <w:rPr>
          <w:sz w:val="22"/>
          <w:szCs w:val="22"/>
        </w:rPr>
      </w:pPr>
    </w:p>
    <w:p w:rsidR="00655BA7" w:rsidRDefault="00655BA7" w:rsidP="00655BA7">
      <w:pPr>
        <w:tabs>
          <w:tab w:val="left" w:pos="142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b/>
          <w:sz w:val="22"/>
          <w:szCs w:val="22"/>
        </w:rPr>
        <w:t>Обязательства Сторон:</w:t>
      </w:r>
    </w:p>
    <w:p w:rsidR="00655BA7" w:rsidRDefault="00655BA7" w:rsidP="00655BA7">
      <w:pPr>
        <w:ind w:firstLine="567"/>
        <w:jc w:val="both"/>
        <w:rPr>
          <w:sz w:val="22"/>
          <w:szCs w:val="22"/>
        </w:rPr>
      </w:pPr>
    </w:p>
    <w:p w:rsidR="00655BA7" w:rsidRDefault="00655BA7" w:rsidP="00655BA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Поставщик обязуется поставить </w:t>
      </w:r>
      <w:r>
        <w:rPr>
          <w:b/>
          <w:sz w:val="22"/>
          <w:szCs w:val="22"/>
        </w:rPr>
        <w:t>_____________</w:t>
      </w:r>
      <w:r>
        <w:rPr>
          <w:sz w:val="22"/>
          <w:szCs w:val="22"/>
        </w:rPr>
        <w:t xml:space="preserve">(далее по тексту – «Товар»), а Покупатель обязуется принять и оплатить поставленный Товар: </w:t>
      </w:r>
    </w:p>
    <w:p w:rsidR="00655BA7" w:rsidRDefault="00655BA7" w:rsidP="00655BA7">
      <w:pPr>
        <w:ind w:firstLine="567"/>
        <w:jc w:val="both"/>
        <w:rPr>
          <w:sz w:val="22"/>
          <w:szCs w:val="22"/>
        </w:rPr>
      </w:pPr>
    </w:p>
    <w:p w:rsidR="00655BA7" w:rsidRDefault="00655BA7" w:rsidP="00655BA7">
      <w:pPr>
        <w:ind w:firstLine="567"/>
        <w:jc w:val="both"/>
        <w:rPr>
          <w:sz w:val="8"/>
          <w:szCs w:val="22"/>
        </w:rPr>
      </w:pPr>
    </w:p>
    <w:tbl>
      <w:tblPr>
        <w:tblW w:w="4900" w:type="pct"/>
        <w:tblLook w:val="04A0" w:firstRow="1" w:lastRow="0" w:firstColumn="1" w:lastColumn="0" w:noHBand="0" w:noVBand="1"/>
      </w:tblPr>
      <w:tblGrid>
        <w:gridCol w:w="493"/>
        <w:gridCol w:w="1578"/>
        <w:gridCol w:w="1580"/>
        <w:gridCol w:w="2870"/>
        <w:gridCol w:w="1700"/>
        <w:gridCol w:w="656"/>
        <w:gridCol w:w="625"/>
        <w:gridCol w:w="1361"/>
        <w:gridCol w:w="1090"/>
        <w:gridCol w:w="1227"/>
        <w:gridCol w:w="1084"/>
      </w:tblGrid>
      <w:tr w:rsidR="00655BA7" w:rsidTr="00655BA7">
        <w:trPr>
          <w:trHeight w:val="311"/>
        </w:trPr>
        <w:tc>
          <w:tcPr>
            <w:tcW w:w="173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553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Наименование Товара</w:t>
            </w:r>
          </w:p>
        </w:tc>
        <w:tc>
          <w:tcPr>
            <w:tcW w:w="1560" w:type="pct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Технические требования Покупателя</w:t>
            </w:r>
          </w:p>
        </w:tc>
        <w:tc>
          <w:tcPr>
            <w:tcW w:w="59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Производитель (страна происхождения)</w:t>
            </w:r>
          </w:p>
        </w:tc>
        <w:tc>
          <w:tcPr>
            <w:tcW w:w="230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Ед. изм.</w:t>
            </w:r>
          </w:p>
        </w:tc>
        <w:tc>
          <w:tcPr>
            <w:tcW w:w="219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Кол-во</w:t>
            </w:r>
          </w:p>
        </w:tc>
        <w:tc>
          <w:tcPr>
            <w:tcW w:w="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Цена за ед. изм. без НДС, руб.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Сумма без НДС, руб.</w:t>
            </w:r>
          </w:p>
        </w:tc>
        <w:tc>
          <w:tcPr>
            <w:tcW w:w="4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Сумма НДС  20%, руб.</w:t>
            </w:r>
          </w:p>
        </w:tc>
        <w:tc>
          <w:tcPr>
            <w:tcW w:w="3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Сумма с НДС, руб.</w:t>
            </w:r>
          </w:p>
        </w:tc>
      </w:tr>
      <w:tr w:rsidR="00655BA7" w:rsidTr="00655BA7">
        <w:trPr>
          <w:trHeight w:val="60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Тип/Марка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sz w:val="18"/>
                <w:szCs w:val="18"/>
                <w:lang w:eastAsia="en-US"/>
              </w:rPr>
              <w:t>Технические характеристики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spacing w:line="256" w:lineRule="auto"/>
              <w:rPr>
                <w:rFonts w:eastAsia="Calibri"/>
                <w:b/>
                <w:sz w:val="18"/>
                <w:szCs w:val="18"/>
                <w:lang w:eastAsia="en-US"/>
              </w:rPr>
            </w:pPr>
          </w:p>
        </w:tc>
      </w:tr>
      <w:tr w:rsidR="00655BA7" w:rsidTr="00655BA7">
        <w:trPr>
          <w:trHeight w:val="97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4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3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3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655BA7" w:rsidRDefault="00655BA7">
            <w:pPr>
              <w:autoSpaceDN w:val="0"/>
              <w:spacing w:line="256" w:lineRule="auto"/>
              <w:jc w:val="center"/>
              <w:rPr>
                <w:rFonts w:eastAsia="Calibri"/>
                <w:bCs/>
                <w:i/>
                <w:color w:val="FFFFFF"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i/>
                <w:sz w:val="18"/>
                <w:szCs w:val="18"/>
                <w:lang w:eastAsia="en-US"/>
              </w:rPr>
              <w:t>11</w:t>
            </w:r>
          </w:p>
        </w:tc>
      </w:tr>
      <w:tr w:rsidR="00655BA7" w:rsidTr="00655BA7">
        <w:trPr>
          <w:trHeight w:val="157"/>
        </w:trPr>
        <w:tc>
          <w:tcPr>
            <w:tcW w:w="173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5BA7" w:rsidRDefault="00655BA7">
            <w:pPr>
              <w:autoSpaceDN w:val="0"/>
              <w:spacing w:after="200" w:line="276" w:lineRule="auto"/>
              <w:jc w:val="center"/>
              <w:rPr>
                <w:rFonts w:eastAsia="Calibri"/>
                <w:color w:val="000000"/>
                <w:sz w:val="22"/>
                <w:szCs w:val="22"/>
                <w:lang w:eastAsia="en-US"/>
              </w:rPr>
            </w:pPr>
            <w:r>
              <w:rPr>
                <w:rFonts w:eastAsia="Calibri"/>
                <w:color w:val="000000"/>
                <w:sz w:val="22"/>
                <w:szCs w:val="22"/>
                <w:lang w:eastAsia="en-US"/>
              </w:rPr>
              <w:t>1  </w:t>
            </w:r>
          </w:p>
        </w:tc>
        <w:tc>
          <w:tcPr>
            <w:tcW w:w="5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spacing w:line="25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tabs>
                <w:tab w:val="left" w:pos="284"/>
              </w:tabs>
              <w:autoSpaceDN w:val="0"/>
              <w:spacing w:line="25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5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autoSpaceDN w:val="0"/>
              <w:spacing w:after="200" w:line="276" w:lineRule="auto"/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autoSpaceDN w:val="0"/>
              <w:spacing w:after="200"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5BA7" w:rsidRDefault="00655BA7">
            <w:pPr>
              <w:autoSpaceDN w:val="0"/>
              <w:spacing w:after="200" w:line="276" w:lineRule="auto"/>
              <w:jc w:val="center"/>
              <w:rPr>
                <w:rFonts w:eastAsia="Calibri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A7" w:rsidRDefault="00655BA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A7" w:rsidRDefault="00655BA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A7" w:rsidRDefault="00655BA7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3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5BA7" w:rsidRDefault="00655BA7">
            <w:pPr>
              <w:spacing w:line="256" w:lineRule="auto"/>
              <w:rPr>
                <w:lang w:eastAsia="en-US"/>
              </w:rPr>
            </w:pPr>
          </w:p>
        </w:tc>
      </w:tr>
      <w:tr w:rsidR="00655BA7" w:rsidTr="00655BA7">
        <w:trPr>
          <w:gridBefore w:val="9"/>
          <w:wBefore w:w="4190" w:type="pct"/>
          <w:trHeight w:val="390"/>
        </w:trPr>
        <w:tc>
          <w:tcPr>
            <w:tcW w:w="4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A7" w:rsidRDefault="00655BA7">
            <w:pPr>
              <w:spacing w:line="256" w:lineRule="auto"/>
              <w:jc w:val="both"/>
              <w:rPr>
                <w:sz w:val="22"/>
                <w:szCs w:val="22"/>
                <w:lang w:eastAsia="en-US"/>
              </w:rPr>
            </w:pPr>
          </w:p>
        </w:tc>
      </w:tr>
    </w:tbl>
    <w:p w:rsidR="00655BA7" w:rsidRDefault="00655BA7" w:rsidP="00655BA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b/>
          <w:sz w:val="22"/>
          <w:szCs w:val="22"/>
        </w:rPr>
        <w:t>Всего к оплате:</w:t>
      </w:r>
      <w:r>
        <w:rPr>
          <w:sz w:val="22"/>
          <w:szCs w:val="22"/>
        </w:rPr>
        <w:t xml:space="preserve"> </w:t>
      </w:r>
    </w:p>
    <w:p w:rsidR="00655BA7" w:rsidRDefault="00655BA7" w:rsidP="00655BA7">
      <w:pPr>
        <w:ind w:firstLine="567"/>
        <w:jc w:val="both"/>
        <w:rPr>
          <w:b/>
          <w:sz w:val="22"/>
          <w:szCs w:val="22"/>
        </w:rPr>
      </w:pPr>
    </w:p>
    <w:p w:rsidR="00655BA7" w:rsidRDefault="00655BA7" w:rsidP="00655BA7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 рублей ______ копеек  (_________________________________________________________________),  в том числе НДС 20 % - ________________ рублей  ___ копеек (____________________________________________________________________________________).</w:t>
      </w:r>
    </w:p>
    <w:p w:rsidR="00655BA7" w:rsidRDefault="00655BA7" w:rsidP="00655BA7">
      <w:pPr>
        <w:ind w:firstLine="567"/>
        <w:jc w:val="both"/>
        <w:rPr>
          <w:b/>
          <w:sz w:val="22"/>
          <w:szCs w:val="22"/>
        </w:rPr>
      </w:pPr>
    </w:p>
    <w:p w:rsidR="00655BA7" w:rsidRDefault="00655BA7" w:rsidP="00655BA7">
      <w:pPr>
        <w:spacing w:before="120"/>
        <w:ind w:firstLine="720"/>
        <w:jc w:val="both"/>
        <w:rPr>
          <w:sz w:val="22"/>
          <w:szCs w:val="22"/>
        </w:rPr>
      </w:pPr>
      <w:r>
        <w:rPr>
          <w:b/>
          <w:sz w:val="22"/>
          <w:szCs w:val="22"/>
        </w:rPr>
        <w:t>Примечание:</w:t>
      </w:r>
      <w:r>
        <w:rPr>
          <w:sz w:val="22"/>
          <w:szCs w:val="22"/>
        </w:rPr>
        <w:t xml:space="preserve"> Данная сумма включает в себя все расходы Поставщика, связанные с исполнением Договора, включая расходы по доставке Товара Покупателю, стоимость средств пакетирования и тары используемых при поставке Товара Покупателю, расходы по страхованию</w:t>
      </w:r>
      <w:r>
        <w:t xml:space="preserve">, </w:t>
      </w:r>
      <w:r>
        <w:rPr>
          <w:sz w:val="22"/>
          <w:szCs w:val="22"/>
        </w:rPr>
        <w:t xml:space="preserve">все инфляционные </w:t>
      </w:r>
      <w:r>
        <w:rPr>
          <w:sz w:val="22"/>
          <w:szCs w:val="22"/>
        </w:rPr>
        <w:lastRenderedPageBreak/>
        <w:t>ожидания и финансовые риски Поставщика, налоги, сборы и другие обязательные платежи, установленные действующим законодательством, а также все иные расходы, которые связаны с исполнением Договора.</w:t>
      </w:r>
    </w:p>
    <w:p w:rsidR="00655BA7" w:rsidRDefault="00655BA7" w:rsidP="00655BA7">
      <w:pPr>
        <w:jc w:val="both"/>
        <w:rPr>
          <w:sz w:val="22"/>
          <w:szCs w:val="22"/>
        </w:rPr>
      </w:pPr>
    </w:p>
    <w:p w:rsidR="00655BA7" w:rsidRDefault="00655BA7" w:rsidP="00655BA7">
      <w:pPr>
        <w:jc w:val="both"/>
        <w:rPr>
          <w:sz w:val="22"/>
          <w:szCs w:val="22"/>
        </w:rPr>
      </w:pPr>
    </w:p>
    <w:p w:rsidR="00655BA7" w:rsidRDefault="00655BA7" w:rsidP="00655BA7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 </w:t>
      </w:r>
      <w:r>
        <w:rPr>
          <w:b/>
          <w:sz w:val="22"/>
          <w:szCs w:val="22"/>
        </w:rPr>
        <w:t>Условия поставки:</w:t>
      </w:r>
    </w:p>
    <w:p w:rsidR="00655BA7" w:rsidRDefault="00655BA7" w:rsidP="00655BA7">
      <w:pPr>
        <w:spacing w:before="12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Поставка Товара Покупателю осуществляется Поставщиком в следующие сроки: дата начала поставки Товара – ________________ </w:t>
      </w:r>
      <w:r>
        <w:rPr>
          <w:b/>
          <w:sz w:val="22"/>
          <w:szCs w:val="22"/>
        </w:rPr>
        <w:t xml:space="preserve">2019 </w:t>
      </w:r>
      <w:r>
        <w:rPr>
          <w:sz w:val="22"/>
          <w:szCs w:val="22"/>
        </w:rPr>
        <w:t>года, дата окончания поставки Товара – ___________________</w:t>
      </w:r>
      <w:r>
        <w:rPr>
          <w:b/>
          <w:sz w:val="22"/>
          <w:szCs w:val="22"/>
        </w:rPr>
        <w:t xml:space="preserve">2019 </w:t>
      </w:r>
      <w:r>
        <w:rPr>
          <w:sz w:val="22"/>
          <w:szCs w:val="22"/>
        </w:rPr>
        <w:t>года.</w:t>
      </w:r>
    </w:p>
    <w:p w:rsidR="00655BA7" w:rsidRDefault="00655BA7" w:rsidP="00655BA7">
      <w:pPr>
        <w:tabs>
          <w:tab w:val="left" w:pos="567"/>
        </w:tabs>
        <w:rPr>
          <w:sz w:val="22"/>
          <w:szCs w:val="22"/>
        </w:rPr>
      </w:pPr>
    </w:p>
    <w:p w:rsidR="00655BA7" w:rsidRDefault="00655BA7" w:rsidP="00655BA7">
      <w:pPr>
        <w:tabs>
          <w:tab w:val="left" w:pos="567"/>
        </w:tabs>
        <w:rPr>
          <w:b/>
          <w:sz w:val="22"/>
          <w:szCs w:val="22"/>
        </w:rPr>
      </w:pPr>
      <w:r>
        <w:rPr>
          <w:sz w:val="22"/>
          <w:szCs w:val="22"/>
        </w:rPr>
        <w:t xml:space="preserve">4. </w:t>
      </w:r>
      <w:r>
        <w:rPr>
          <w:b/>
          <w:sz w:val="22"/>
          <w:szCs w:val="22"/>
        </w:rPr>
        <w:t>Дополнительные условия:</w:t>
      </w:r>
    </w:p>
    <w:p w:rsidR="00655BA7" w:rsidRDefault="00655BA7" w:rsidP="00655BA7">
      <w:pPr>
        <w:tabs>
          <w:tab w:val="left" w:pos="567"/>
        </w:tabs>
        <w:ind w:firstLine="567"/>
        <w:jc w:val="both"/>
        <w:rPr>
          <w:sz w:val="22"/>
          <w:szCs w:val="22"/>
        </w:rPr>
      </w:pPr>
    </w:p>
    <w:p w:rsidR="00655BA7" w:rsidRDefault="00655BA7" w:rsidP="00655BA7">
      <w:pPr>
        <w:autoSpaceDE w:val="0"/>
        <w:autoSpaceDN w:val="0"/>
        <w:spacing w:before="40" w:after="40"/>
        <w:ind w:firstLine="567"/>
        <w:rPr>
          <w:rFonts w:ascii="Calibri" w:hAnsi="Calibri"/>
          <w:sz w:val="22"/>
          <w:szCs w:val="22"/>
        </w:rPr>
      </w:pPr>
      <w:r>
        <w:rPr>
          <w:rFonts w:ascii="Times New Roman CYR" w:hAnsi="Times New Roman CYR" w:cs="Times New Roman CYR"/>
          <w:sz w:val="22"/>
          <w:szCs w:val="22"/>
        </w:rPr>
        <w:t>Настоящая Спецификация № 1 составлена в 3 (трех) идентичных экземплярах, имеющих равную юридическую силу, 1 (один) экземпляр для</w:t>
      </w:r>
      <w:r>
        <w:rPr>
          <w:rFonts w:ascii="Times New Roman CYR" w:hAnsi="Times New Roman CYR" w:cs="Times New Roman CYR"/>
          <w:b/>
          <w:bCs/>
          <w:sz w:val="22"/>
          <w:szCs w:val="22"/>
        </w:rPr>
        <w:t> </w:t>
      </w:r>
      <w:r>
        <w:rPr>
          <w:rFonts w:ascii="Times New Roman CYR" w:hAnsi="Times New Roman CYR" w:cs="Times New Roman CYR"/>
          <w:sz w:val="22"/>
          <w:szCs w:val="22"/>
        </w:rPr>
        <w:t>Поставщика и 2 (два) экземпляра для Покупателя, и являются неотъемлемой частью настоящего Договора № __________ от «__» ________________ 2019 года.</w:t>
      </w:r>
      <w:r>
        <w:rPr>
          <w:rFonts w:ascii="Segoe UI" w:hAnsi="Segoe UI" w:cs="Segoe UI"/>
          <w:color w:val="000000"/>
          <w:sz w:val="20"/>
          <w:szCs w:val="20"/>
        </w:rPr>
        <w:t xml:space="preserve"> </w:t>
      </w:r>
    </w:p>
    <w:p w:rsidR="00655BA7" w:rsidRDefault="00655BA7" w:rsidP="00655BA7">
      <w:pPr>
        <w:rPr>
          <w:sz w:val="16"/>
          <w:szCs w:val="22"/>
        </w:rPr>
      </w:pPr>
    </w:p>
    <w:p w:rsidR="00655BA7" w:rsidRDefault="00655BA7" w:rsidP="00655BA7">
      <w:pPr>
        <w:rPr>
          <w:sz w:val="16"/>
          <w:szCs w:val="22"/>
        </w:rPr>
      </w:pPr>
    </w:p>
    <w:p w:rsidR="00655BA7" w:rsidRDefault="00655BA7" w:rsidP="00655BA7">
      <w:pPr>
        <w:tabs>
          <w:tab w:val="left" w:pos="709"/>
        </w:tabs>
        <w:rPr>
          <w:b/>
          <w:sz w:val="22"/>
          <w:szCs w:val="22"/>
        </w:rPr>
      </w:pPr>
      <w:r>
        <w:rPr>
          <w:sz w:val="22"/>
          <w:szCs w:val="22"/>
        </w:rPr>
        <w:t>5.</w:t>
      </w:r>
      <w:r>
        <w:rPr>
          <w:b/>
          <w:sz w:val="22"/>
          <w:szCs w:val="22"/>
        </w:rPr>
        <w:t xml:space="preserve"> Подписи уполномоченных лиц:</w:t>
      </w:r>
    </w:p>
    <w:p w:rsidR="00655BA7" w:rsidRDefault="00655BA7" w:rsidP="00655BA7">
      <w:pPr>
        <w:tabs>
          <w:tab w:val="left" w:pos="2814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655BA7" w:rsidRDefault="00655BA7" w:rsidP="00655BA7">
      <w:pPr>
        <w:tabs>
          <w:tab w:val="left" w:pos="2814"/>
        </w:tabs>
        <w:rPr>
          <w:sz w:val="8"/>
          <w:szCs w:val="22"/>
        </w:rPr>
      </w:pPr>
    </w:p>
    <w:tbl>
      <w:tblPr>
        <w:tblW w:w="1488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653"/>
        <w:gridCol w:w="7227"/>
      </w:tblGrid>
      <w:tr w:rsidR="00655BA7" w:rsidTr="00655BA7">
        <w:trPr>
          <w:trHeight w:val="1140"/>
        </w:trPr>
        <w:tc>
          <w:tcPr>
            <w:tcW w:w="7655" w:type="dxa"/>
          </w:tcPr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655BA7" w:rsidRDefault="00655BA7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655BA7" w:rsidRDefault="00655BA7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655BA7" w:rsidRDefault="00655BA7">
            <w:pPr>
              <w:spacing w:line="256" w:lineRule="auto"/>
              <w:ind w:left="-3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655BA7" w:rsidRDefault="00655BA7">
            <w:pPr>
              <w:spacing w:line="256" w:lineRule="auto"/>
              <w:ind w:left="-37"/>
              <w:jc w:val="center"/>
              <w:rPr>
                <w:b/>
                <w:bCs/>
                <w:sz w:val="22"/>
                <w:szCs w:val="22"/>
                <w:lang w:eastAsia="en-US"/>
              </w:rPr>
            </w:pP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_______________________</w:t>
            </w:r>
          </w:p>
          <w:p w:rsidR="00655BA7" w:rsidRDefault="00655BA7">
            <w:pPr>
              <w:spacing w:line="256" w:lineRule="auto"/>
              <w:jc w:val="center"/>
              <w:rPr>
                <w:bCs/>
                <w:lang w:eastAsia="en-US"/>
              </w:rPr>
            </w:pPr>
          </w:p>
        </w:tc>
        <w:tc>
          <w:tcPr>
            <w:tcW w:w="7229" w:type="dxa"/>
          </w:tcPr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</w:p>
          <w:p w:rsidR="00655BA7" w:rsidRDefault="00655BA7">
            <w:pPr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_____________________ </w:t>
            </w:r>
            <w:r>
              <w:rPr>
                <w:b/>
                <w:sz w:val="22"/>
                <w:szCs w:val="22"/>
                <w:lang w:eastAsia="en-US"/>
              </w:rPr>
              <w:t>И.В. Крутиков</w:t>
            </w:r>
          </w:p>
        </w:tc>
      </w:tr>
    </w:tbl>
    <w:p w:rsidR="00655BA7" w:rsidRDefault="00655BA7" w:rsidP="00655BA7"/>
    <w:p w:rsidR="00655BA7" w:rsidRDefault="00655BA7" w:rsidP="00655BA7">
      <w:pPr>
        <w:rPr>
          <w:sz w:val="22"/>
          <w:szCs w:val="22"/>
        </w:rPr>
      </w:pPr>
    </w:p>
    <w:p w:rsidR="00655BA7" w:rsidRDefault="00655BA7" w:rsidP="00655BA7"/>
    <w:p w:rsidR="00655BA7" w:rsidRDefault="00655BA7" w:rsidP="00655BA7"/>
    <w:p w:rsidR="00655BA7" w:rsidRDefault="00655BA7" w:rsidP="00655BA7"/>
    <w:p w:rsidR="00655BA7" w:rsidRDefault="00655BA7" w:rsidP="00655BA7"/>
    <w:p w:rsidR="00655BA7" w:rsidRDefault="00655BA7" w:rsidP="00655BA7"/>
    <w:p w:rsidR="00655BA7" w:rsidRDefault="00655BA7" w:rsidP="00655BA7">
      <w:pPr>
        <w:sectPr w:rsidR="00655BA7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655BA7" w:rsidRDefault="00655BA7" w:rsidP="00655BA7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2 </w:t>
      </w:r>
    </w:p>
    <w:p w:rsidR="00655BA7" w:rsidRDefault="00655BA7" w:rsidP="00655BA7">
      <w:pPr>
        <w:tabs>
          <w:tab w:val="left" w:pos="900"/>
        </w:tabs>
        <w:jc w:val="right"/>
        <w:rPr>
          <w:sz w:val="22"/>
          <w:szCs w:val="22"/>
        </w:rPr>
      </w:pPr>
      <w:r>
        <w:rPr>
          <w:sz w:val="22"/>
          <w:szCs w:val="22"/>
        </w:rPr>
        <w:t>к договору поставки № _________ от «___» ___________ 2019 года</w:t>
      </w:r>
    </w:p>
    <w:p w:rsidR="00655BA7" w:rsidRDefault="00655BA7" w:rsidP="00655BA7">
      <w:pPr>
        <w:jc w:val="center"/>
      </w:pPr>
    </w:p>
    <w:p w:rsidR="00655BA7" w:rsidRDefault="00655BA7" w:rsidP="00655BA7">
      <w:pPr>
        <w:jc w:val="center"/>
      </w:pPr>
    </w:p>
    <w:p w:rsidR="00036EFB" w:rsidRDefault="00036EFB" w:rsidP="00036EFB">
      <w:pPr>
        <w:jc w:val="center"/>
        <w:rPr>
          <w:b/>
          <w:bCs/>
        </w:rPr>
      </w:pPr>
      <w:r>
        <w:rPr>
          <w:b/>
        </w:rPr>
        <w:t>Т</w:t>
      </w:r>
      <w:r>
        <w:rPr>
          <w:b/>
          <w:bCs/>
        </w:rPr>
        <w:t>ребования к порядку проезда по ВСТО</w:t>
      </w:r>
    </w:p>
    <w:p w:rsidR="00036EFB" w:rsidRDefault="00036EFB" w:rsidP="00036EFB">
      <w:pPr>
        <w:jc w:val="both"/>
        <w:rPr>
          <w:bCs/>
          <w:u w:val="single"/>
        </w:rPr>
      </w:pPr>
      <w:r>
        <w:rPr>
          <w:bCs/>
          <w:u w:val="single"/>
        </w:rPr>
        <w:t>Правила проезда по ВСТО:</w:t>
      </w:r>
    </w:p>
    <w:p w:rsidR="00036EFB" w:rsidRDefault="00036EFB" w:rsidP="00036EFB">
      <w:pPr>
        <w:jc w:val="both"/>
        <w:rPr>
          <w:bCs/>
          <w:u w:val="single"/>
        </w:rPr>
      </w:pP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 xml:space="preserve">  Во избежание дорожно-транспортных происшествий, а также в целях обеспечения безопасности дорожного движения при движении по ВСТО в осенне-зимний период (при среднесуточной температуре в течение трех дней от 0</w:t>
      </w:r>
      <w:r>
        <w:rPr>
          <w:szCs w:val="24"/>
          <w:vertAlign w:val="superscript"/>
        </w:rPr>
        <w:t>0</w:t>
      </w:r>
      <w:r>
        <w:rPr>
          <w:szCs w:val="24"/>
        </w:rPr>
        <w:t>С до -30</w:t>
      </w:r>
      <w:r>
        <w:rPr>
          <w:szCs w:val="24"/>
          <w:vertAlign w:val="superscript"/>
        </w:rPr>
        <w:t>0</w:t>
      </w:r>
      <w:r>
        <w:rPr>
          <w:szCs w:val="24"/>
        </w:rPr>
        <w:t>С) обеспечить на транспортных средствах массой 3,5т. и более наличие исправных цепей противоскольжения на всех ведущих осях с одинаковым количеством на одной оси.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Передвижение автотранспорта по ВСТО в ночное время (с 22:00 по 06:00) запрещается.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Запрещается проезд по ВСТО на легковом и грузовом автотранспорте, не имеющем привода на все колеса и легковом автотранспорте, имеющим клиренс менее 180 мм.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 xml:space="preserve">Передвижение специальной не колесной техники по вдольтрассовому проезду (экскаваторы, бульдозеры, трубоукладчики, вездеходы, лесозаготовительная и дорожно-строительная техника, погрузчики и т.д.) своим ходом запрещено. Передвижение должно осуществляться на определенных транспортных средствах – тралы, полуприцепы, бортовые ТС и т.п. 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При неблагоприятных погодных условиях на крутых спусках и подъемах передвижение специальной техники должно производиться самостоятельно.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Осуществлять въезд и выезд (съезд) с участков, имеющих КПП, в отведенных и специально оборудованных для этого местах.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 xml:space="preserve">Передвижение всех транспортных средств осуществляется в соответствии с требованиями действующих Правил дорожного движения Российской Федерации (далее – ПДД), </w:t>
      </w:r>
      <w:r>
        <w:rPr>
          <w:iCs/>
          <w:szCs w:val="24"/>
        </w:rPr>
        <w:t>«Правил охраны магистральных трубопроводов» (утв. Минтопэнерго РФ 29.04.1992, Постановлением Госгортехнадзора РФ от 22.04.1992 N 9).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Обеспечить наличие у лиц, управляющих транспортными средствами, при себе документов, удостоверяющих личность, документов, подтверждающих право на управление транспортным средством, путевых листов, товаросопроводительных документов и иных документов, указанных в п.2.1.1 ПДД.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Проводить инструктаж водительскому составу и ответственным лицам за передвижение автотранспорта в колонне об особенностях передвижения в охранных зонах нефтепроводов (магистральных трубопроводов), а также движение в сложных погодных и дорожных условиях в соответствии с требованиями действующих ПДД РФ, правил охраны магистральных трубопроводов</w:t>
      </w:r>
      <w:r>
        <w:rPr>
          <w:rStyle w:val="ab"/>
          <w:szCs w:val="24"/>
        </w:rPr>
        <w:footnoteReference w:id="1"/>
      </w:r>
      <w:r>
        <w:rPr>
          <w:szCs w:val="24"/>
        </w:rPr>
        <w:t>.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 xml:space="preserve">Обеспечить наличие копии оформленного Разрешения на проезд при въезде/передвижении транспортного средства по ВСТО. </w:t>
      </w:r>
    </w:p>
    <w:p w:rsidR="00036EFB" w:rsidRDefault="00036EFB" w:rsidP="00036EFB">
      <w:pPr>
        <w:pStyle w:val="21"/>
        <w:widowControl/>
        <w:numPr>
          <w:ilvl w:val="1"/>
          <w:numId w:val="7"/>
        </w:numPr>
        <w:tabs>
          <w:tab w:val="clear" w:pos="1211"/>
          <w:tab w:val="left" w:pos="1200"/>
        </w:tabs>
        <w:spacing w:line="276" w:lineRule="auto"/>
        <w:ind w:left="142" w:firstLine="851"/>
        <w:rPr>
          <w:szCs w:val="24"/>
        </w:rPr>
      </w:pPr>
      <w:r>
        <w:rPr>
          <w:szCs w:val="24"/>
        </w:rPr>
        <w:t>Заблаговременно до начала исполнения обязательств по настоящему Договору направить Покупателю заявку на предоставление права проезда по ВСТО.</w:t>
      </w:r>
    </w:p>
    <w:p w:rsidR="00036EFB" w:rsidRDefault="00036EFB" w:rsidP="00036EFB">
      <w:pPr>
        <w:pStyle w:val="21"/>
        <w:widowControl/>
        <w:tabs>
          <w:tab w:val="left" w:pos="1200"/>
        </w:tabs>
        <w:spacing w:line="276" w:lineRule="auto"/>
        <w:ind w:firstLine="0"/>
        <w:rPr>
          <w:szCs w:val="24"/>
        </w:rPr>
      </w:pPr>
    </w:p>
    <w:p w:rsidR="00036EFB" w:rsidRDefault="00036EFB" w:rsidP="00036EFB">
      <w:pPr>
        <w:pStyle w:val="21"/>
        <w:widowControl/>
        <w:tabs>
          <w:tab w:val="left" w:pos="1200"/>
        </w:tabs>
        <w:spacing w:line="276" w:lineRule="auto"/>
        <w:ind w:firstLine="0"/>
        <w:rPr>
          <w:szCs w:val="24"/>
          <w:u w:val="single"/>
        </w:rPr>
      </w:pPr>
      <w:r>
        <w:rPr>
          <w:szCs w:val="24"/>
          <w:u w:val="single"/>
        </w:rPr>
        <w:t>Ответственность за нарушение правил проезда по ВСТО:</w:t>
      </w:r>
    </w:p>
    <w:p w:rsidR="00036EFB" w:rsidRDefault="00036EFB" w:rsidP="00036EFB">
      <w:pPr>
        <w:pStyle w:val="21"/>
        <w:widowControl/>
        <w:tabs>
          <w:tab w:val="left" w:pos="1200"/>
        </w:tabs>
        <w:spacing w:line="276" w:lineRule="auto"/>
        <w:ind w:firstLine="0"/>
        <w:rPr>
          <w:szCs w:val="24"/>
          <w:u w:val="single"/>
        </w:rPr>
      </w:pPr>
    </w:p>
    <w:p w:rsidR="00036EFB" w:rsidRDefault="00036EFB" w:rsidP="00036EF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Cs w:val="24"/>
        </w:rPr>
      </w:pPr>
      <w:r>
        <w:rPr>
          <w:szCs w:val="24"/>
        </w:rPr>
        <w:t>В случае несоблюдения п. 6 настоящего Приложения устанавливается штраф в размере 500 000 (Пятьсот тысяч) рублей 00 копеек за каждый выявленный случай. При этом достаточным документом для взыскания указанного штрафа является акт о выявленном нарушении, подписанный владельцем ВСТО.</w:t>
      </w:r>
    </w:p>
    <w:p w:rsidR="00036EFB" w:rsidRDefault="00036EFB" w:rsidP="00036EFB">
      <w:pPr>
        <w:pStyle w:val="21"/>
        <w:widowControl/>
        <w:numPr>
          <w:ilvl w:val="2"/>
          <w:numId w:val="7"/>
        </w:numPr>
        <w:tabs>
          <w:tab w:val="left" w:pos="1200"/>
        </w:tabs>
        <w:spacing w:line="276" w:lineRule="auto"/>
        <w:ind w:left="0" w:firstLine="993"/>
        <w:rPr>
          <w:szCs w:val="24"/>
        </w:rPr>
      </w:pPr>
      <w:r>
        <w:rPr>
          <w:szCs w:val="24"/>
        </w:rPr>
        <w:t xml:space="preserve">В случае предоставления заведомо недостоверных сведений, касающихся принадлежности транспортных средств, а также иной информации, в том числе необходимой для оформления заявки на предоставление права проезда по ВСТО устанавливается штраф в размер 100 000 (Сто тысяч) рублей 00 копеек. </w:t>
      </w:r>
    </w:p>
    <w:p w:rsidR="00036EFB" w:rsidRDefault="00036EFB" w:rsidP="00036EFB">
      <w:pPr>
        <w:pStyle w:val="21"/>
        <w:widowControl/>
        <w:tabs>
          <w:tab w:val="left" w:pos="1200"/>
        </w:tabs>
        <w:spacing w:line="276" w:lineRule="auto"/>
        <w:ind w:firstLine="993"/>
        <w:rPr>
          <w:szCs w:val="24"/>
        </w:rPr>
      </w:pPr>
      <w:r>
        <w:rPr>
          <w:szCs w:val="24"/>
        </w:rPr>
        <w:t>При этом необходимыми и достаточными документами для взыскания указанного штрафа является представленная заявка и акт о выявленном нарушении, подписанный владельцем ВСТО.</w:t>
      </w:r>
    </w:p>
    <w:p w:rsidR="00036EFB" w:rsidRDefault="00036EFB" w:rsidP="00036EF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Cs w:val="24"/>
        </w:rPr>
      </w:pPr>
      <w:r>
        <w:rPr>
          <w:szCs w:val="24"/>
        </w:rPr>
        <w:t>В случае выявления факта проезда транспортных средств, провоза грузов и пассажиров без оформленного пропуска и (или) Разрешения взымается штраф в размере 250 000 (Двести пятьдесят тысяч) рублей 00 копеек за каждый выявленный случай, при этом документом для взыскания указанного штрафа является акт о выявленном нарушении, подписанный владельцем ВСТО и фотографии.</w:t>
      </w:r>
    </w:p>
    <w:p w:rsidR="00036EFB" w:rsidRDefault="00036EFB" w:rsidP="00036EF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Cs w:val="24"/>
        </w:rPr>
      </w:pPr>
      <w:r>
        <w:rPr>
          <w:szCs w:val="24"/>
        </w:rPr>
        <w:t>В случае выявления факта нахождения на ВСТО в состоянии алкогольного или наркотического опьянения устанавливается штраф в размере 500 000 (Пятьсот тысяч) рублей 00 копеек за каждый выявленный случай, при этом необходимым и достаточным документом для взыскания указанного штрафа является акт о выявленном нарушении, подписанный владельцем ВСТО.</w:t>
      </w:r>
    </w:p>
    <w:p w:rsidR="00036EFB" w:rsidRDefault="00036EFB" w:rsidP="00036EFB">
      <w:pPr>
        <w:pStyle w:val="21"/>
        <w:widowControl/>
        <w:numPr>
          <w:ilvl w:val="2"/>
          <w:numId w:val="7"/>
        </w:numPr>
        <w:tabs>
          <w:tab w:val="left" w:pos="426"/>
          <w:tab w:val="left" w:pos="1200"/>
        </w:tabs>
        <w:spacing w:line="276" w:lineRule="auto"/>
        <w:ind w:left="0" w:firstLine="993"/>
        <w:rPr>
          <w:szCs w:val="24"/>
        </w:rPr>
      </w:pPr>
      <w:r>
        <w:rPr>
          <w:szCs w:val="24"/>
        </w:rPr>
        <w:t>В случае выявления фактов:</w:t>
      </w:r>
    </w:p>
    <w:p w:rsidR="00036EFB" w:rsidRDefault="00036EFB" w:rsidP="00036EFB">
      <w:pPr>
        <w:spacing w:line="276" w:lineRule="auto"/>
        <w:ind w:firstLine="993"/>
        <w:outlineLvl w:val="0"/>
      </w:pPr>
      <w:r>
        <w:t>-   превышения скоростного режима,</w:t>
      </w:r>
    </w:p>
    <w:p w:rsidR="00036EFB" w:rsidRDefault="00036EFB" w:rsidP="00036EFB">
      <w:pPr>
        <w:spacing w:line="276" w:lineRule="auto"/>
        <w:ind w:firstLine="993"/>
        <w:outlineLvl w:val="0"/>
      </w:pPr>
      <w:r>
        <w:t>-   обгона (разрешен объезд стоящих транспортных средств),</w:t>
      </w:r>
    </w:p>
    <w:p w:rsidR="00036EFB" w:rsidRDefault="00036EFB" w:rsidP="00036EFB">
      <w:pPr>
        <w:spacing w:line="276" w:lineRule="auto"/>
        <w:ind w:firstLine="993"/>
        <w:jc w:val="both"/>
        <w:outlineLvl w:val="0"/>
      </w:pPr>
      <w:r>
        <w:t>-  передвижения транспортного средства в ночное время суток (с 22:00 до 06:00) на ВСТО, в том числе повлекшего за собой ДТП, устанавливается штраф в размере 100 000 (Сто тысяч) рублей 00 копеек за каждый выявленный случай, при этом необходимым и достаточным документом для взыскания с Поставщика указанного штрафа является акт о выявленном нарушении, подписанный владельцем ВСТО.</w:t>
      </w:r>
    </w:p>
    <w:p w:rsidR="00655BA7" w:rsidRDefault="00655BA7" w:rsidP="00655BA7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p w:rsidR="00655BA7" w:rsidRDefault="00655BA7" w:rsidP="00655BA7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p w:rsidR="00655BA7" w:rsidRDefault="00655BA7" w:rsidP="00655BA7">
      <w:pPr>
        <w:pStyle w:val="21"/>
        <w:widowControl/>
        <w:tabs>
          <w:tab w:val="left" w:pos="1200"/>
        </w:tabs>
        <w:spacing w:line="276" w:lineRule="auto"/>
        <w:ind w:left="993" w:firstLine="0"/>
        <w:rPr>
          <w:sz w:val="22"/>
          <w:szCs w:val="22"/>
        </w:rPr>
      </w:pP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655BA7" w:rsidTr="00655BA7">
        <w:trPr>
          <w:trHeight w:val="1140"/>
        </w:trPr>
        <w:tc>
          <w:tcPr>
            <w:tcW w:w="4678" w:type="dxa"/>
          </w:tcPr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«Поставщик»</w:t>
            </w:r>
          </w:p>
          <w:p w:rsidR="00655BA7" w:rsidRDefault="00655BA7">
            <w:pPr>
              <w:tabs>
                <w:tab w:val="left" w:pos="0"/>
                <w:tab w:val="left" w:pos="5072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</w:t>
            </w:r>
          </w:p>
          <w:p w:rsidR="00655BA7" w:rsidRDefault="00655BA7">
            <w:pPr>
              <w:spacing w:line="256" w:lineRule="auto"/>
              <w:ind w:left="-37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______________________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_______________________</w:t>
            </w:r>
          </w:p>
          <w:p w:rsidR="00655BA7" w:rsidRDefault="00655BA7">
            <w:pPr>
              <w:spacing w:line="256" w:lineRule="auto"/>
              <w:jc w:val="center"/>
              <w:rPr>
                <w:bCs/>
                <w:sz w:val="22"/>
                <w:szCs w:val="22"/>
                <w:lang w:eastAsia="en-US"/>
              </w:rPr>
            </w:pPr>
          </w:p>
        </w:tc>
        <w:tc>
          <w:tcPr>
            <w:tcW w:w="4678" w:type="dxa"/>
          </w:tcPr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«Покупатель»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Генеральный директор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ООО «Газпром добыча Ноябрьск»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______________</w:t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</w:r>
            <w:r>
              <w:rPr>
                <w:sz w:val="22"/>
                <w:szCs w:val="22"/>
                <w:lang w:eastAsia="en-US"/>
              </w:rPr>
              <w:softHyphen/>
              <w:t xml:space="preserve">_________ </w:t>
            </w:r>
            <w:r>
              <w:rPr>
                <w:b/>
                <w:sz w:val="22"/>
                <w:szCs w:val="22"/>
                <w:lang w:eastAsia="en-US"/>
              </w:rPr>
              <w:t>И.В. Крутиков</w:t>
            </w:r>
          </w:p>
          <w:p w:rsidR="00655BA7" w:rsidRDefault="00655BA7">
            <w:pPr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655BA7" w:rsidRDefault="00655BA7" w:rsidP="00655BA7">
      <w:pPr>
        <w:pStyle w:val="21"/>
        <w:widowControl/>
        <w:tabs>
          <w:tab w:val="left" w:pos="1200"/>
        </w:tabs>
        <w:spacing w:line="276" w:lineRule="auto"/>
        <w:ind w:firstLine="0"/>
        <w:rPr>
          <w:sz w:val="22"/>
          <w:szCs w:val="22"/>
        </w:rPr>
      </w:pPr>
    </w:p>
    <w:p w:rsidR="00FF0DBA" w:rsidRDefault="00FF0DBA"/>
    <w:sectPr w:rsidR="00FF0D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6EFB" w:rsidRDefault="00036EFB" w:rsidP="00036EFB">
      <w:r>
        <w:separator/>
      </w:r>
    </w:p>
  </w:endnote>
  <w:endnote w:type="continuationSeparator" w:id="0">
    <w:p w:rsidR="00036EFB" w:rsidRDefault="00036EFB" w:rsidP="00036E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6EFB" w:rsidRDefault="00036EFB" w:rsidP="00036EFB">
      <w:r>
        <w:separator/>
      </w:r>
    </w:p>
  </w:footnote>
  <w:footnote w:type="continuationSeparator" w:id="0">
    <w:p w:rsidR="00036EFB" w:rsidRDefault="00036EFB" w:rsidP="00036EFB">
      <w:r>
        <w:continuationSeparator/>
      </w:r>
    </w:p>
  </w:footnote>
  <w:footnote w:id="1">
    <w:p w:rsidR="00036EFB" w:rsidRDefault="00036EFB" w:rsidP="00036EFB">
      <w:pPr>
        <w:pStyle w:val="a9"/>
      </w:pPr>
      <w:r>
        <w:rPr>
          <w:rStyle w:val="ab"/>
        </w:rPr>
        <w:footnoteRef/>
      </w:r>
      <w:r>
        <w:t xml:space="preserve"> В случае возникновения ДТП  уведомлять в течение 1-ого (одного) часа по сот. тел. 892 92 080 111.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863"/>
    <w:multiLevelType w:val="multilevel"/>
    <w:tmpl w:val="CE762FE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8B10CD8"/>
    <w:multiLevelType w:val="hybridMultilevel"/>
    <w:tmpl w:val="31CEF7B2"/>
    <w:lvl w:ilvl="0" w:tplc="0290B9FC">
      <w:start w:val="1"/>
      <w:numFmt w:val="decimal"/>
      <w:lvlText w:val="5.%1."/>
      <w:lvlJc w:val="left"/>
      <w:pPr>
        <w:tabs>
          <w:tab w:val="num" w:pos="1501"/>
        </w:tabs>
        <w:ind w:left="1424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04190019">
      <w:start w:val="1"/>
      <w:numFmt w:val="decimal"/>
      <w:lvlText w:val="%2."/>
      <w:lvlJc w:val="left"/>
      <w:pPr>
        <w:tabs>
          <w:tab w:val="num" w:pos="1211"/>
        </w:tabs>
        <w:ind w:left="12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D14A79"/>
    <w:multiLevelType w:val="multilevel"/>
    <w:tmpl w:val="7D48C6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2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704" w:hanging="1800"/>
      </w:pPr>
      <w:rPr>
        <w:rFonts w:hint="default"/>
      </w:rPr>
    </w:lvl>
  </w:abstractNum>
  <w:abstractNum w:abstractNumId="3" w15:restartNumberingAfterBreak="0">
    <w:nsid w:val="11DF5769"/>
    <w:multiLevelType w:val="multilevel"/>
    <w:tmpl w:val="1D64F0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189" w:hanging="48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4" w15:restartNumberingAfterBreak="0">
    <w:nsid w:val="13B00831"/>
    <w:multiLevelType w:val="multilevel"/>
    <w:tmpl w:val="D3BA05CC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1E9E45B8"/>
    <w:multiLevelType w:val="hybridMultilevel"/>
    <w:tmpl w:val="D2769450"/>
    <w:lvl w:ilvl="0" w:tplc="6A34C916">
      <w:start w:val="1"/>
      <w:numFmt w:val="decimal"/>
      <w:lvlText w:val="3.%1."/>
      <w:lvlJc w:val="left"/>
      <w:pPr>
        <w:tabs>
          <w:tab w:val="num" w:pos="270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1"/>
        <w:u w:val="none"/>
        <w:effect w:val="none"/>
      </w:rPr>
    </w:lvl>
    <w:lvl w:ilvl="1" w:tplc="448C13EE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98CAEB6C">
      <w:start w:val="1"/>
      <w:numFmt w:val="decimal"/>
      <w:lvlText w:val="3.3.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E53C3E"/>
    <w:multiLevelType w:val="hybridMultilevel"/>
    <w:tmpl w:val="BA223E5C"/>
    <w:lvl w:ilvl="0" w:tplc="C92C1A5C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28B271E6"/>
    <w:multiLevelType w:val="multilevel"/>
    <w:tmpl w:val="74E6FF8A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1898" w:hanging="480"/>
      </w:pPr>
      <w:rPr>
        <w:b w:val="0"/>
      </w:rPr>
    </w:lvl>
    <w:lvl w:ilvl="2">
      <w:start w:val="1"/>
      <w:numFmt w:val="decimal"/>
      <w:lvlText w:val="%1.%2.%3."/>
      <w:lvlJc w:val="left"/>
      <w:pPr>
        <w:ind w:left="3274" w:hanging="720"/>
      </w:pPr>
    </w:lvl>
    <w:lvl w:ilvl="3">
      <w:start w:val="1"/>
      <w:numFmt w:val="decimal"/>
      <w:lvlText w:val="%1.%2.%3.%4."/>
      <w:lvlJc w:val="left"/>
      <w:pPr>
        <w:ind w:left="4551" w:hanging="720"/>
      </w:pPr>
    </w:lvl>
    <w:lvl w:ilvl="4">
      <w:start w:val="1"/>
      <w:numFmt w:val="decimal"/>
      <w:lvlText w:val="%1.%2.%3.%4.%5."/>
      <w:lvlJc w:val="left"/>
      <w:pPr>
        <w:ind w:left="6188" w:hanging="1080"/>
      </w:pPr>
    </w:lvl>
    <w:lvl w:ilvl="5">
      <w:start w:val="1"/>
      <w:numFmt w:val="decimal"/>
      <w:lvlText w:val="%1.%2.%3.%4.%5.%6."/>
      <w:lvlJc w:val="left"/>
      <w:pPr>
        <w:ind w:left="7465" w:hanging="1080"/>
      </w:pPr>
    </w:lvl>
    <w:lvl w:ilvl="6">
      <w:start w:val="1"/>
      <w:numFmt w:val="decimal"/>
      <w:lvlText w:val="%1.%2.%3.%4.%5.%6.%7."/>
      <w:lvlJc w:val="left"/>
      <w:pPr>
        <w:ind w:left="9102" w:hanging="1440"/>
      </w:pPr>
    </w:lvl>
    <w:lvl w:ilvl="7">
      <w:start w:val="1"/>
      <w:numFmt w:val="decimal"/>
      <w:lvlText w:val="%1.%2.%3.%4.%5.%6.%7.%8."/>
      <w:lvlJc w:val="left"/>
      <w:pPr>
        <w:ind w:left="10379" w:hanging="1440"/>
      </w:pPr>
    </w:lvl>
    <w:lvl w:ilvl="8">
      <w:start w:val="1"/>
      <w:numFmt w:val="decimal"/>
      <w:lvlText w:val="%1.%2.%3.%4.%5.%6.%7.%8.%9."/>
      <w:lvlJc w:val="left"/>
      <w:pPr>
        <w:ind w:left="12016" w:hanging="1800"/>
      </w:pPr>
    </w:lvl>
  </w:abstractNum>
  <w:abstractNum w:abstractNumId="8" w15:restartNumberingAfterBreak="0">
    <w:nsid w:val="2B372101"/>
    <w:multiLevelType w:val="hybridMultilevel"/>
    <w:tmpl w:val="07440042"/>
    <w:lvl w:ilvl="0" w:tplc="5D6682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A95EF1"/>
    <w:multiLevelType w:val="multilevel"/>
    <w:tmpl w:val="BDD0744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 w:val="0"/>
        <w:sz w:val="22"/>
        <w:szCs w:val="23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sz w:val="22"/>
        <w:szCs w:val="23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0" w15:restartNumberingAfterBreak="0">
    <w:nsid w:val="38D50FF6"/>
    <w:multiLevelType w:val="hybridMultilevel"/>
    <w:tmpl w:val="432C4DD6"/>
    <w:lvl w:ilvl="0" w:tplc="720CA344">
      <w:start w:val="1"/>
      <w:numFmt w:val="decimal"/>
      <w:lvlText w:val="2.%1. "/>
      <w:lvlJc w:val="left"/>
      <w:pPr>
        <w:tabs>
          <w:tab w:val="num" w:pos="1440"/>
        </w:tabs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1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AD82CEC"/>
    <w:multiLevelType w:val="multilevel"/>
    <w:tmpl w:val="4720EB3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62" w:hanging="360"/>
      </w:pPr>
    </w:lvl>
    <w:lvl w:ilvl="2">
      <w:start w:val="1"/>
      <w:numFmt w:val="decimal"/>
      <w:lvlText w:val="%1.%2.%3."/>
      <w:lvlJc w:val="left"/>
      <w:pPr>
        <w:ind w:left="3124" w:hanging="720"/>
      </w:pPr>
    </w:lvl>
    <w:lvl w:ilvl="3">
      <w:start w:val="1"/>
      <w:numFmt w:val="decimal"/>
      <w:lvlText w:val="%1.%2.%3.%4."/>
      <w:lvlJc w:val="left"/>
      <w:pPr>
        <w:ind w:left="4326" w:hanging="720"/>
      </w:pPr>
    </w:lvl>
    <w:lvl w:ilvl="4">
      <w:start w:val="1"/>
      <w:numFmt w:val="decimal"/>
      <w:lvlText w:val="%1.%2.%3.%4.%5."/>
      <w:lvlJc w:val="left"/>
      <w:pPr>
        <w:ind w:left="5888" w:hanging="1080"/>
      </w:pPr>
    </w:lvl>
    <w:lvl w:ilvl="5">
      <w:start w:val="1"/>
      <w:numFmt w:val="decimal"/>
      <w:lvlText w:val="%1.%2.%3.%4.%5.%6."/>
      <w:lvlJc w:val="left"/>
      <w:pPr>
        <w:ind w:left="7090" w:hanging="1080"/>
      </w:pPr>
    </w:lvl>
    <w:lvl w:ilvl="6">
      <w:start w:val="1"/>
      <w:numFmt w:val="decimal"/>
      <w:lvlText w:val="%1.%2.%3.%4.%5.%6.%7."/>
      <w:lvlJc w:val="left"/>
      <w:pPr>
        <w:ind w:left="8652" w:hanging="1440"/>
      </w:pPr>
    </w:lvl>
    <w:lvl w:ilvl="7">
      <w:start w:val="1"/>
      <w:numFmt w:val="decimal"/>
      <w:lvlText w:val="%1.%2.%3.%4.%5.%6.%7.%8."/>
      <w:lvlJc w:val="left"/>
      <w:pPr>
        <w:ind w:left="9854" w:hanging="1440"/>
      </w:pPr>
    </w:lvl>
    <w:lvl w:ilvl="8">
      <w:start w:val="1"/>
      <w:numFmt w:val="decimal"/>
      <w:lvlText w:val="%1.%2.%3.%4.%5.%6.%7.%8.%9."/>
      <w:lvlJc w:val="left"/>
      <w:pPr>
        <w:ind w:left="11416" w:hanging="1800"/>
      </w:pPr>
    </w:lvl>
  </w:abstractNum>
  <w:abstractNum w:abstractNumId="12" w15:restartNumberingAfterBreak="0">
    <w:nsid w:val="40247447"/>
    <w:multiLevelType w:val="hybridMultilevel"/>
    <w:tmpl w:val="8A2649E8"/>
    <w:lvl w:ilvl="0" w:tplc="A92A615A">
      <w:start w:val="1"/>
      <w:numFmt w:val="decimal"/>
      <w:lvlText w:val="4.%1."/>
      <w:lvlJc w:val="left"/>
      <w:pPr>
        <w:tabs>
          <w:tab w:val="num" w:pos="144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2"/>
        <w:szCs w:val="21"/>
      </w:rPr>
    </w:lvl>
    <w:lvl w:ilvl="1" w:tplc="20CA2C16">
      <w:start w:val="1"/>
      <w:numFmt w:val="decimal"/>
      <w:lvlText w:val="3.%2."/>
      <w:lvlJc w:val="left"/>
      <w:pPr>
        <w:tabs>
          <w:tab w:val="num" w:pos="1800"/>
        </w:tabs>
        <w:ind w:left="1363" w:hanging="283"/>
      </w:pPr>
      <w:rPr>
        <w:rFonts w:ascii="Times New Roman" w:hAnsi="Times New Roman" w:cs="Times New Roman" w:hint="default"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88D0CCC"/>
    <w:multiLevelType w:val="multilevel"/>
    <w:tmpl w:val="6246A10E"/>
    <w:lvl w:ilvl="0">
      <w:start w:val="12"/>
      <w:numFmt w:val="decimal"/>
      <w:lvlText w:val="%1."/>
      <w:lvlJc w:val="left"/>
      <w:pPr>
        <w:ind w:left="600" w:hanging="600"/>
      </w:pPr>
    </w:lvl>
    <w:lvl w:ilvl="1">
      <w:start w:val="12"/>
      <w:numFmt w:val="decimal"/>
      <w:lvlText w:val="%1.%2."/>
      <w:lvlJc w:val="left"/>
      <w:pPr>
        <w:ind w:left="1080" w:hanging="600"/>
      </w:pPr>
    </w:lvl>
    <w:lvl w:ilvl="2">
      <w:start w:val="1"/>
      <w:numFmt w:val="decimal"/>
      <w:lvlText w:val="%1.%2.%3."/>
      <w:lvlJc w:val="left"/>
      <w:pPr>
        <w:ind w:left="168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3000" w:hanging="1080"/>
      </w:pPr>
    </w:lvl>
    <w:lvl w:ilvl="5">
      <w:start w:val="1"/>
      <w:numFmt w:val="decimal"/>
      <w:lvlText w:val="%1.%2.%3.%4.%5.%6."/>
      <w:lvlJc w:val="left"/>
      <w:pPr>
        <w:ind w:left="3480" w:hanging="1080"/>
      </w:pPr>
    </w:lvl>
    <w:lvl w:ilvl="6">
      <w:start w:val="1"/>
      <w:numFmt w:val="decimal"/>
      <w:lvlText w:val="%1.%2.%3.%4.%5.%6.%7."/>
      <w:lvlJc w:val="left"/>
      <w:pPr>
        <w:ind w:left="4320" w:hanging="1440"/>
      </w:pPr>
    </w:lvl>
    <w:lvl w:ilvl="7">
      <w:start w:val="1"/>
      <w:numFmt w:val="decimal"/>
      <w:lvlText w:val="%1.%2.%3.%4.%5.%6.%7.%8."/>
      <w:lvlJc w:val="left"/>
      <w:pPr>
        <w:ind w:left="4800" w:hanging="1440"/>
      </w:pPr>
    </w:lvl>
    <w:lvl w:ilvl="8">
      <w:start w:val="1"/>
      <w:numFmt w:val="decimal"/>
      <w:lvlText w:val="%1.%2.%3.%4.%5.%6.%7.%8.%9."/>
      <w:lvlJc w:val="left"/>
      <w:pPr>
        <w:ind w:left="5640" w:hanging="1800"/>
      </w:pPr>
    </w:lvl>
  </w:abstractNum>
  <w:abstractNum w:abstractNumId="14" w15:restartNumberingAfterBreak="0">
    <w:nsid w:val="57047305"/>
    <w:multiLevelType w:val="multilevel"/>
    <w:tmpl w:val="B790B914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5" w15:restartNumberingAfterBreak="0">
    <w:nsid w:val="5FB97671"/>
    <w:multiLevelType w:val="multilevel"/>
    <w:tmpl w:val="19DC6FEC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9" w:hanging="36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2847" w:hanging="72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625" w:hanging="1080"/>
      </w:pPr>
    </w:lvl>
    <w:lvl w:ilvl="6">
      <w:start w:val="1"/>
      <w:numFmt w:val="decimal"/>
      <w:lvlText w:val="%1.%2.%3.%4.%5.%6.%7."/>
      <w:lvlJc w:val="left"/>
      <w:pPr>
        <w:ind w:left="5694" w:hanging="1440"/>
      </w:pPr>
    </w:lvl>
    <w:lvl w:ilvl="7">
      <w:start w:val="1"/>
      <w:numFmt w:val="decimal"/>
      <w:lvlText w:val="%1.%2.%3.%4.%5.%6.%7.%8."/>
      <w:lvlJc w:val="left"/>
      <w:pPr>
        <w:ind w:left="6403" w:hanging="1440"/>
      </w:pPr>
    </w:lvl>
    <w:lvl w:ilvl="8">
      <w:start w:val="1"/>
      <w:numFmt w:val="decimal"/>
      <w:lvlText w:val="%1.%2.%3.%4.%5.%6.%7.%8.%9."/>
      <w:lvlJc w:val="left"/>
      <w:pPr>
        <w:ind w:left="7472" w:hanging="1800"/>
      </w:pPr>
    </w:lvl>
  </w:abstractNum>
  <w:abstractNum w:abstractNumId="16" w15:restartNumberingAfterBreak="0">
    <w:nsid w:val="604163E6"/>
    <w:multiLevelType w:val="multilevel"/>
    <w:tmpl w:val="506CBBE2"/>
    <w:lvl w:ilvl="0">
      <w:start w:val="11"/>
      <w:numFmt w:val="decimal"/>
      <w:lvlText w:val="%1."/>
      <w:lvlJc w:val="left"/>
      <w:pPr>
        <w:ind w:left="480" w:hanging="480"/>
      </w:pPr>
      <w:rPr>
        <w:sz w:val="23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sz w:val="23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sz w:val="23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sz w:val="23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sz w:val="23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sz w:val="23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sz w:val="23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sz w:val="23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sz w:val="23"/>
      </w:rPr>
    </w:lvl>
  </w:abstractNum>
  <w:abstractNum w:abstractNumId="17" w15:restartNumberingAfterBreak="0">
    <w:nsid w:val="66410EBA"/>
    <w:multiLevelType w:val="multilevel"/>
    <w:tmpl w:val="463CD956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840" w:hanging="48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18" w15:restartNumberingAfterBreak="0">
    <w:nsid w:val="728A6760"/>
    <w:multiLevelType w:val="multilevel"/>
    <w:tmpl w:val="3EC68F78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2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1D7"/>
    <w:rsid w:val="00036EFB"/>
    <w:rsid w:val="002A71D7"/>
    <w:rsid w:val="00345274"/>
    <w:rsid w:val="005B1CE2"/>
    <w:rsid w:val="00655BA7"/>
    <w:rsid w:val="008F09E9"/>
    <w:rsid w:val="009C316F"/>
    <w:rsid w:val="00A91821"/>
    <w:rsid w:val="00AD18AC"/>
    <w:rsid w:val="00B27CD7"/>
    <w:rsid w:val="00CA0C4B"/>
    <w:rsid w:val="00CC27DA"/>
    <w:rsid w:val="00D65B82"/>
    <w:rsid w:val="00D73F3C"/>
    <w:rsid w:val="00E51A78"/>
    <w:rsid w:val="00F846F8"/>
    <w:rsid w:val="00FF0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7E01A2-290F-4BE0-B10F-E257F670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5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655BA7"/>
    <w:rPr>
      <w:color w:val="0000FF"/>
      <w:u w:val="single"/>
    </w:rPr>
  </w:style>
  <w:style w:type="paragraph" w:styleId="a4">
    <w:name w:val="Title"/>
    <w:basedOn w:val="a"/>
    <w:link w:val="a5"/>
    <w:qFormat/>
    <w:rsid w:val="00655BA7"/>
    <w:pPr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655BA7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655BA7"/>
    <w:pPr>
      <w:ind w:firstLine="72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semiHidden/>
    <w:rsid w:val="00655BA7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655BA7"/>
    <w:pPr>
      <w:tabs>
        <w:tab w:val="left" w:pos="360"/>
        <w:tab w:val="left" w:pos="540"/>
      </w:tabs>
      <w:spacing w:before="120"/>
      <w:jc w:val="both"/>
    </w:pPr>
    <w:rPr>
      <w:b/>
      <w:bCs/>
      <w:sz w:val="26"/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655BA7"/>
    <w:rPr>
      <w:rFonts w:ascii="Times New Roman" w:eastAsia="Times New Roman" w:hAnsi="Times New Roman" w:cs="Times New Roman"/>
      <w:b/>
      <w:bCs/>
      <w:sz w:val="26"/>
      <w:szCs w:val="24"/>
      <w:lang w:val="x-none" w:eastAsia="x-none"/>
    </w:rPr>
  </w:style>
  <w:style w:type="paragraph" w:styleId="a8">
    <w:name w:val="List Paragraph"/>
    <w:basedOn w:val="a"/>
    <w:uiPriority w:val="99"/>
    <w:qFormat/>
    <w:rsid w:val="00655BA7"/>
    <w:pPr>
      <w:ind w:left="708"/>
    </w:pPr>
  </w:style>
  <w:style w:type="paragraph" w:customStyle="1" w:styleId="21">
    <w:name w:val="Основной текст 21"/>
    <w:basedOn w:val="a"/>
    <w:rsid w:val="00655BA7"/>
    <w:pPr>
      <w:widowControl w:val="0"/>
      <w:ind w:firstLine="709"/>
      <w:jc w:val="both"/>
    </w:pPr>
    <w:rPr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036EFB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036EF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unhideWhenUsed/>
    <w:rsid w:val="00036E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3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35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0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oluha@noyabrsk-dobycha.gazprom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zprom.ru/about/strategy/innovation/tech-regulatio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noyabrsk-dobycha.gazpro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5745</Words>
  <Characters>32748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Сахно Марина Владимировна</dc:creator>
  <cp:keywords/>
  <dc:description/>
  <cp:lastModifiedBy>Солоп Никита Алексеевич</cp:lastModifiedBy>
  <cp:revision>4</cp:revision>
  <dcterms:created xsi:type="dcterms:W3CDTF">2019-08-15T06:48:00Z</dcterms:created>
  <dcterms:modified xsi:type="dcterms:W3CDTF">2019-09-04T12:07:00Z</dcterms:modified>
</cp:coreProperties>
</file>