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34" w:rsidRPr="0003235B" w:rsidRDefault="008B7734" w:rsidP="001201D9">
      <w:pPr>
        <w:pStyle w:val="a3"/>
        <w:tabs>
          <w:tab w:val="left" w:pos="284"/>
        </w:tabs>
        <w:ind w:left="0"/>
        <w:jc w:val="center"/>
        <w:rPr>
          <w:b/>
          <w:color w:val="7030A0"/>
        </w:rPr>
      </w:pPr>
      <w:bookmarkStart w:id="0" w:name="_GoBack"/>
      <w:bookmarkEnd w:id="0"/>
    </w:p>
    <w:p w:rsidR="00DF035F" w:rsidRPr="00A243BC" w:rsidRDefault="00B517F4" w:rsidP="001201D9">
      <w:pPr>
        <w:pStyle w:val="a3"/>
        <w:tabs>
          <w:tab w:val="left" w:pos="284"/>
        </w:tabs>
        <w:ind w:left="0"/>
        <w:jc w:val="center"/>
        <w:rPr>
          <w:b/>
        </w:rPr>
      </w:pPr>
      <w:r w:rsidRPr="00A243BC">
        <w:rPr>
          <w:b/>
        </w:rPr>
        <w:t xml:space="preserve">ТЕХНИЧЕСКОЕ </w:t>
      </w:r>
      <w:r w:rsidR="008B7734" w:rsidRPr="00A243BC">
        <w:rPr>
          <w:b/>
        </w:rPr>
        <w:t>З</w:t>
      </w:r>
      <w:r w:rsidR="00DF035F" w:rsidRPr="00A243BC">
        <w:rPr>
          <w:b/>
        </w:rPr>
        <w:t>АДАНИЕ</w:t>
      </w:r>
    </w:p>
    <w:p w:rsidR="00DF035F" w:rsidRPr="00A243BC" w:rsidRDefault="00DF035F" w:rsidP="001201D9">
      <w:pPr>
        <w:pStyle w:val="a3"/>
        <w:tabs>
          <w:tab w:val="left" w:pos="284"/>
        </w:tabs>
        <w:ind w:left="0"/>
        <w:jc w:val="center"/>
        <w:rPr>
          <w:b/>
        </w:rPr>
      </w:pPr>
      <w:r w:rsidRPr="00A243BC">
        <w:rPr>
          <w:b/>
        </w:rPr>
        <w:t>НА ВЫПОЛНЕНИЕ ОКАЗАНИЕ УСЛУГ</w:t>
      </w:r>
    </w:p>
    <w:p w:rsidR="001201D9" w:rsidRPr="00A243BC" w:rsidRDefault="001201D9" w:rsidP="001201D9">
      <w:pPr>
        <w:pStyle w:val="a3"/>
        <w:tabs>
          <w:tab w:val="left" w:pos="284"/>
        </w:tabs>
        <w:ind w:left="0"/>
        <w:rPr>
          <w:b/>
        </w:rPr>
      </w:pPr>
    </w:p>
    <w:p w:rsidR="00DF035F" w:rsidRPr="00A243BC" w:rsidRDefault="00DF035F" w:rsidP="001201D9">
      <w:pPr>
        <w:numPr>
          <w:ilvl w:val="1"/>
          <w:numId w:val="1"/>
        </w:numPr>
        <w:tabs>
          <w:tab w:val="left" w:pos="284"/>
          <w:tab w:val="num" w:pos="1068"/>
        </w:tabs>
        <w:spacing w:after="120"/>
        <w:ind w:left="0" w:firstLine="0"/>
        <w:jc w:val="both"/>
        <w:rPr>
          <w:b/>
        </w:rPr>
      </w:pPr>
      <w:r w:rsidRPr="00A243BC">
        <w:rPr>
          <w:b/>
        </w:rPr>
        <w:t>Наиме</w:t>
      </w:r>
      <w:r w:rsidR="00D83710" w:rsidRPr="00A243BC">
        <w:rPr>
          <w:b/>
        </w:rPr>
        <w:t>нование и перечень услуг:</w:t>
      </w:r>
      <w:r w:rsidR="00024E83" w:rsidRPr="00A243BC">
        <w:rPr>
          <w:b/>
        </w:rPr>
        <w:t xml:space="preserve"> </w:t>
      </w:r>
    </w:p>
    <w:p w:rsidR="00912AA4" w:rsidRPr="00A243BC" w:rsidRDefault="00D83710" w:rsidP="00912AA4">
      <w:pPr>
        <w:pStyle w:val="a3"/>
        <w:numPr>
          <w:ilvl w:val="1"/>
          <w:numId w:val="9"/>
        </w:numPr>
        <w:tabs>
          <w:tab w:val="left" w:pos="0"/>
        </w:tabs>
        <w:spacing w:after="120"/>
        <w:ind w:left="0" w:firstLine="0"/>
        <w:jc w:val="both"/>
        <w:rPr>
          <w:b/>
        </w:rPr>
      </w:pPr>
      <w:r w:rsidRPr="00A243BC">
        <w:rPr>
          <w:b/>
        </w:rPr>
        <w:t>Наименование услуг</w:t>
      </w:r>
      <w:r w:rsidR="0025787E" w:rsidRPr="00A243BC">
        <w:rPr>
          <w:b/>
        </w:rPr>
        <w:t>:</w:t>
      </w:r>
      <w:r w:rsidR="0025787E" w:rsidRPr="00A243BC">
        <w:rPr>
          <w:i/>
        </w:rPr>
        <w:t xml:space="preserve"> </w:t>
      </w:r>
      <w:r w:rsidR="00912AA4" w:rsidRPr="00A243BC">
        <w:t>Оказание медицинских услуг по проведению обязательных периодических медицинских осмотров работников для нужд ООО «Газпром добыча Ноябрьск»</w:t>
      </w:r>
      <w:r w:rsidR="002325FA">
        <w:t xml:space="preserve"> в</w:t>
      </w:r>
      <w:r w:rsidR="00912AA4" w:rsidRPr="00A243BC">
        <w:t xml:space="preserve"> г.</w:t>
      </w:r>
      <w:r w:rsidR="002325FA">
        <w:t xml:space="preserve"> </w:t>
      </w:r>
      <w:r w:rsidR="00912AA4" w:rsidRPr="00A243BC">
        <w:t>Ноябрьск в 20</w:t>
      </w:r>
      <w:r w:rsidR="002325FA">
        <w:t>20</w:t>
      </w:r>
      <w:r w:rsidR="00912AA4" w:rsidRPr="00A243BC">
        <w:t>-20</w:t>
      </w:r>
      <w:r w:rsidR="002325FA">
        <w:t>22</w:t>
      </w:r>
      <w:r w:rsidR="00912AA4" w:rsidRPr="00A243BC">
        <w:t xml:space="preserve"> гг.</w:t>
      </w:r>
    </w:p>
    <w:p w:rsidR="00D83710" w:rsidRPr="00343058" w:rsidRDefault="00D83710" w:rsidP="00912AA4">
      <w:pPr>
        <w:pStyle w:val="a3"/>
        <w:numPr>
          <w:ilvl w:val="1"/>
          <w:numId w:val="9"/>
        </w:numPr>
        <w:tabs>
          <w:tab w:val="left" w:pos="284"/>
        </w:tabs>
        <w:spacing w:after="120"/>
        <w:ind w:left="0" w:firstLine="0"/>
        <w:jc w:val="both"/>
        <w:rPr>
          <w:b/>
          <w:i/>
        </w:rPr>
      </w:pPr>
      <w:r w:rsidRPr="00A243BC">
        <w:rPr>
          <w:b/>
        </w:rPr>
        <w:t xml:space="preserve">Перечень </w:t>
      </w:r>
      <w:r w:rsidR="0025787E" w:rsidRPr="00A243BC">
        <w:rPr>
          <w:b/>
        </w:rPr>
        <w:t>услуг:</w:t>
      </w:r>
      <w:r w:rsidR="0025787E" w:rsidRPr="00A243BC">
        <w:t xml:space="preserve"> </w:t>
      </w:r>
      <w:r w:rsidR="00A243BC" w:rsidRPr="00343058">
        <w:rPr>
          <w:b/>
          <w:i/>
        </w:rPr>
        <w:t>Перечень услуг согласно приложению №1 к техническому заданию</w:t>
      </w:r>
    </w:p>
    <w:p w:rsidR="00F559B3" w:rsidRPr="00A243BC" w:rsidRDefault="00DF035F" w:rsidP="001201D9">
      <w:pPr>
        <w:numPr>
          <w:ilvl w:val="1"/>
          <w:numId w:val="1"/>
        </w:numPr>
        <w:tabs>
          <w:tab w:val="left" w:pos="284"/>
          <w:tab w:val="num" w:pos="1068"/>
        </w:tabs>
        <w:ind w:left="0" w:firstLine="0"/>
        <w:jc w:val="both"/>
        <w:rPr>
          <w:b/>
          <w:i/>
        </w:rPr>
      </w:pPr>
      <w:r w:rsidRPr="00A243BC">
        <w:rPr>
          <w:b/>
        </w:rPr>
        <w:t>Количество, объем услуг</w:t>
      </w:r>
      <w:r w:rsidR="00B839CC" w:rsidRPr="00A243BC">
        <w:rPr>
          <w:b/>
        </w:rPr>
        <w:t>:</w:t>
      </w:r>
    </w:p>
    <w:p w:rsidR="00A243BC" w:rsidRDefault="00B839CC" w:rsidP="00A243BC">
      <w:pPr>
        <w:tabs>
          <w:tab w:val="left" w:pos="284"/>
        </w:tabs>
        <w:jc w:val="both"/>
        <w:rPr>
          <w:lang w:eastAsia="en-US"/>
        </w:rPr>
      </w:pPr>
      <w:r w:rsidRPr="00A243BC">
        <w:rPr>
          <w:b/>
        </w:rPr>
        <w:t>2.1. Количество:</w:t>
      </w:r>
      <w:r w:rsidRPr="00A243BC">
        <w:rPr>
          <w:i/>
        </w:rPr>
        <w:t xml:space="preserve"> </w:t>
      </w:r>
      <w:r w:rsidR="00A243BC" w:rsidRPr="00A243BC">
        <w:rPr>
          <w:lang w:eastAsia="en-US"/>
        </w:rPr>
        <w:t>Общее число работников, подлежащих прохождению</w:t>
      </w:r>
      <w:r w:rsidR="00A243BC" w:rsidRPr="00A243BC">
        <w:t xml:space="preserve"> </w:t>
      </w:r>
      <w:r w:rsidR="00A243BC">
        <w:t xml:space="preserve">обязательных периодических медицинских осмотров ООО «Газпром добыча Ноябрьск» </w:t>
      </w:r>
      <w:r w:rsidR="002325FA">
        <w:t xml:space="preserve">в </w:t>
      </w:r>
      <w:r w:rsidR="00A243BC">
        <w:t xml:space="preserve">г.Ноябрьск в </w:t>
      </w:r>
      <w:r w:rsidR="002325FA">
        <w:t>2020-2022</w:t>
      </w:r>
      <w:r w:rsidR="00A243BC">
        <w:t xml:space="preserve"> гг.</w:t>
      </w:r>
      <w:r w:rsidR="00A243BC">
        <w:rPr>
          <w:lang w:eastAsia="en-US"/>
        </w:rPr>
        <w:t>:</w:t>
      </w:r>
    </w:p>
    <w:p w:rsidR="00E3064C" w:rsidRDefault="002325FA" w:rsidP="002325FA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2020 г. – 1 665 чел., в том числе</w:t>
      </w:r>
      <w:r w:rsidR="00E3064C">
        <w:rPr>
          <w:lang w:eastAsia="en-US"/>
        </w:rPr>
        <w:t>:</w:t>
      </w:r>
    </w:p>
    <w:p w:rsidR="00E3064C" w:rsidRDefault="00E3064C" w:rsidP="002325FA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 – 1255 чел.;</w:t>
      </w:r>
    </w:p>
    <w:p w:rsidR="00E3064C" w:rsidRDefault="002325FA" w:rsidP="002325FA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женщин – </w:t>
      </w:r>
      <w:r w:rsidR="00E3064C">
        <w:rPr>
          <w:lang w:eastAsia="en-US"/>
        </w:rPr>
        <w:t>224</w:t>
      </w:r>
      <w:r w:rsidRPr="00D2236F">
        <w:rPr>
          <w:lang w:eastAsia="en-US"/>
        </w:rPr>
        <w:t xml:space="preserve"> чел.;</w:t>
      </w:r>
    </w:p>
    <w:p w:rsidR="002325FA" w:rsidRDefault="00E3064C" w:rsidP="002325FA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186 чел.;</w:t>
      </w:r>
    </w:p>
    <w:p w:rsidR="00E3064C" w:rsidRDefault="002325FA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2021 г. – 1 732 чел., </w:t>
      </w:r>
      <w:r w:rsidR="00E3064C" w:rsidRPr="00D2236F">
        <w:rPr>
          <w:lang w:eastAsia="en-US"/>
        </w:rPr>
        <w:t>в том числе</w:t>
      </w:r>
      <w:r w:rsidR="00E3064C">
        <w:rPr>
          <w:lang w:eastAsia="en-US"/>
        </w:rPr>
        <w:t>:</w:t>
      </w:r>
    </w:p>
    <w:p w:rsidR="00E3064C" w:rsidRDefault="00E3064C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 – 1306 чел.;</w:t>
      </w:r>
    </w:p>
    <w:p w:rsidR="00E3064C" w:rsidRDefault="00E3064C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женщин – </w:t>
      </w:r>
      <w:r>
        <w:rPr>
          <w:lang w:eastAsia="en-US"/>
        </w:rPr>
        <w:t>233</w:t>
      </w:r>
      <w:r w:rsidRPr="00D2236F">
        <w:rPr>
          <w:lang w:eastAsia="en-US"/>
        </w:rPr>
        <w:t xml:space="preserve"> чел.;</w:t>
      </w:r>
    </w:p>
    <w:p w:rsidR="002325FA" w:rsidRPr="00D2236F" w:rsidRDefault="00E3064C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193 чел.;</w:t>
      </w:r>
    </w:p>
    <w:p w:rsidR="00E3064C" w:rsidRDefault="002325FA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2022 г. – 1 801 чел., </w:t>
      </w:r>
      <w:r w:rsidR="00E3064C" w:rsidRPr="00D2236F">
        <w:rPr>
          <w:lang w:eastAsia="en-US"/>
        </w:rPr>
        <w:t>в том числе</w:t>
      </w:r>
      <w:r w:rsidR="00E3064C">
        <w:rPr>
          <w:lang w:eastAsia="en-US"/>
        </w:rPr>
        <w:t>:</w:t>
      </w:r>
    </w:p>
    <w:p w:rsidR="00E3064C" w:rsidRDefault="00E3064C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 – 1358 чел.;</w:t>
      </w:r>
    </w:p>
    <w:p w:rsidR="00E3064C" w:rsidRDefault="00E3064C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женщин – </w:t>
      </w:r>
      <w:r>
        <w:rPr>
          <w:lang w:eastAsia="en-US"/>
        </w:rPr>
        <w:t>242</w:t>
      </w:r>
      <w:r w:rsidRPr="00D2236F">
        <w:rPr>
          <w:lang w:eastAsia="en-US"/>
        </w:rPr>
        <w:t xml:space="preserve"> чел.;</w:t>
      </w:r>
    </w:p>
    <w:p w:rsidR="002325FA" w:rsidRPr="00D2236F" w:rsidRDefault="00E3064C" w:rsidP="00E3064C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201 чел.</w:t>
      </w:r>
    </w:p>
    <w:p w:rsidR="002325FA" w:rsidRDefault="002325FA" w:rsidP="002325FA">
      <w:pPr>
        <w:pStyle w:val="a3"/>
        <w:tabs>
          <w:tab w:val="left" w:pos="284"/>
        </w:tabs>
        <w:ind w:left="0" w:firstLine="709"/>
        <w:jc w:val="both"/>
        <w:rPr>
          <w:lang w:eastAsia="en-US"/>
        </w:rPr>
      </w:pPr>
      <w:r w:rsidRPr="00634A0F">
        <w:rPr>
          <w:lang w:eastAsia="en-US"/>
        </w:rPr>
        <w:t>Количество осматриваемых работников ООО «Газпром добыча Ноябрьск» в течени</w:t>
      </w:r>
      <w:r>
        <w:rPr>
          <w:lang w:eastAsia="en-US"/>
        </w:rPr>
        <w:t>и</w:t>
      </w:r>
      <w:r w:rsidRPr="00634A0F">
        <w:rPr>
          <w:lang w:eastAsia="en-US"/>
        </w:rPr>
        <w:t xml:space="preserve"> </w:t>
      </w:r>
      <w:r>
        <w:rPr>
          <w:lang w:eastAsia="en-US"/>
        </w:rPr>
        <w:t xml:space="preserve">периода проведения </w:t>
      </w:r>
      <w:r w:rsidRPr="00634A0F">
        <w:rPr>
          <w:lang w:eastAsia="en-US"/>
        </w:rPr>
        <w:t>м</w:t>
      </w:r>
      <w:r>
        <w:rPr>
          <w:lang w:eastAsia="en-US"/>
        </w:rPr>
        <w:t>едицинского осмотра может измени</w:t>
      </w:r>
      <w:r w:rsidRPr="00634A0F">
        <w:rPr>
          <w:lang w:eastAsia="en-US"/>
        </w:rPr>
        <w:t>ться (увольнение работника, перевод на другую должность с изменением вредных производственных факторов, ошибочное включение и (или) не включение работника в списки и т.д.), но без превышения цены договора.</w:t>
      </w:r>
    </w:p>
    <w:p w:rsidR="00A243BC" w:rsidRPr="00343058" w:rsidRDefault="00C14C15" w:rsidP="00A243BC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b/>
          <w:i/>
        </w:rPr>
      </w:pPr>
      <w:r>
        <w:rPr>
          <w:b/>
        </w:rPr>
        <w:t xml:space="preserve">2.2. Объем </w:t>
      </w:r>
      <w:r w:rsidR="00B839CC" w:rsidRPr="00343058">
        <w:rPr>
          <w:b/>
        </w:rPr>
        <w:t>услуг</w:t>
      </w:r>
      <w:r w:rsidR="00B839CC" w:rsidRPr="0003235B">
        <w:rPr>
          <w:b/>
          <w:color w:val="7030A0"/>
        </w:rPr>
        <w:t>:</w:t>
      </w:r>
      <w:r w:rsidR="00B867E6">
        <w:rPr>
          <w:b/>
          <w:color w:val="7030A0"/>
        </w:rPr>
        <w:t xml:space="preserve"> </w:t>
      </w:r>
      <w:r w:rsidR="00B867E6" w:rsidRPr="00B867E6">
        <w:rPr>
          <w:b/>
          <w:i/>
        </w:rPr>
        <w:t>Объем</w:t>
      </w:r>
      <w:r w:rsidR="00A243BC" w:rsidRPr="00B867E6">
        <w:rPr>
          <w:b/>
          <w:i/>
        </w:rPr>
        <w:t xml:space="preserve"> </w:t>
      </w:r>
      <w:r w:rsidR="00A243BC" w:rsidRPr="00343058">
        <w:rPr>
          <w:b/>
          <w:i/>
        </w:rPr>
        <w:t>услуг согласно приложению №1 к техническому заданию</w:t>
      </w:r>
    </w:p>
    <w:p w:rsidR="00A243BC" w:rsidRPr="00634A0F" w:rsidRDefault="00A243BC" w:rsidP="00A243BC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sz w:val="24"/>
          <w:u w:val="single"/>
          <w:lang w:eastAsia="en-US"/>
        </w:rPr>
      </w:pPr>
      <w:r w:rsidRPr="00A243BC">
        <w:rPr>
          <w:lang w:eastAsia="en-US"/>
        </w:rPr>
        <w:t xml:space="preserve"> </w:t>
      </w:r>
      <w:r w:rsidR="002831BE" w:rsidRPr="002831BE">
        <w:rPr>
          <w:sz w:val="24"/>
          <w:lang w:eastAsia="en-US"/>
        </w:rPr>
        <w:t>Объем услуг может измени</w:t>
      </w:r>
      <w:r w:rsidRPr="002831BE">
        <w:rPr>
          <w:sz w:val="24"/>
          <w:lang w:eastAsia="en-US"/>
        </w:rPr>
        <w:t>ться в процессе проведения периодического медицинского осмотра, при назначении работникам Заказчика дополнительных услуг, объективно необходимых для вынесения заключения о профессиональной пригодности, но без превышения цены договора</w:t>
      </w:r>
      <w:r w:rsidRPr="00634A0F">
        <w:rPr>
          <w:sz w:val="24"/>
          <w:lang w:eastAsia="en-US"/>
        </w:rPr>
        <w:t>.</w:t>
      </w:r>
    </w:p>
    <w:p w:rsidR="00D82792" w:rsidRPr="00D82792" w:rsidRDefault="0038194D" w:rsidP="00D82792">
      <w:pPr>
        <w:pStyle w:val="a3"/>
        <w:numPr>
          <w:ilvl w:val="1"/>
          <w:numId w:val="1"/>
        </w:numPr>
        <w:tabs>
          <w:tab w:val="left" w:pos="0"/>
          <w:tab w:val="num" w:pos="142"/>
        </w:tabs>
        <w:spacing w:after="120"/>
        <w:ind w:left="0" w:firstLine="0"/>
        <w:jc w:val="both"/>
        <w:rPr>
          <w:b/>
        </w:rPr>
      </w:pPr>
      <w:r w:rsidRPr="00343058">
        <w:rPr>
          <w:b/>
        </w:rPr>
        <w:t>Виды выполняемых услуг</w:t>
      </w:r>
      <w:r w:rsidR="001201D9" w:rsidRPr="00343058">
        <w:rPr>
          <w:i/>
        </w:rPr>
        <w:t xml:space="preserve">: </w:t>
      </w:r>
      <w:r w:rsidR="00343058" w:rsidRPr="00A243BC">
        <w:t>Оказание медицинских услуг по проведению обязательных периодических медицинских осмотров.</w:t>
      </w:r>
    </w:p>
    <w:p w:rsidR="00D82792" w:rsidRPr="00D82792" w:rsidRDefault="00BB479A" w:rsidP="00D82792">
      <w:pPr>
        <w:pStyle w:val="a3"/>
        <w:numPr>
          <w:ilvl w:val="1"/>
          <w:numId w:val="1"/>
        </w:numPr>
        <w:tabs>
          <w:tab w:val="left" w:pos="0"/>
          <w:tab w:val="num" w:pos="142"/>
        </w:tabs>
        <w:spacing w:after="120"/>
        <w:ind w:left="0" w:firstLine="0"/>
        <w:jc w:val="both"/>
        <w:rPr>
          <w:b/>
        </w:rPr>
      </w:pPr>
      <w:r>
        <w:rPr>
          <w:b/>
        </w:rPr>
        <w:t xml:space="preserve">Место выполнения </w:t>
      </w:r>
      <w:r w:rsidR="00DF035F" w:rsidRPr="00D82792">
        <w:rPr>
          <w:b/>
        </w:rPr>
        <w:t>услуг</w:t>
      </w:r>
      <w:r w:rsidR="00F755B2" w:rsidRPr="00D82792">
        <w:rPr>
          <w:b/>
        </w:rPr>
        <w:t xml:space="preserve">: </w:t>
      </w:r>
      <w:r w:rsidR="00343058" w:rsidRPr="00343058">
        <w:t>Медицинские услуги</w:t>
      </w:r>
      <w:r w:rsidR="00343058">
        <w:t xml:space="preserve"> </w:t>
      </w:r>
      <w:r w:rsidR="00D82792" w:rsidRPr="00AF6B44">
        <w:t>проводятся в лечебно-профилактическом учреждении Исполнителя в г.</w:t>
      </w:r>
      <w:r w:rsidR="00D82792">
        <w:t>Ноябрьск</w:t>
      </w:r>
      <w:r w:rsidR="00D0223A">
        <w:t>.</w:t>
      </w:r>
    </w:p>
    <w:p w:rsidR="00F433BA" w:rsidRPr="00D0223A" w:rsidRDefault="00BB479A" w:rsidP="00F433BA">
      <w:pPr>
        <w:numPr>
          <w:ilvl w:val="1"/>
          <w:numId w:val="1"/>
        </w:numPr>
        <w:tabs>
          <w:tab w:val="left" w:pos="284"/>
          <w:tab w:val="num" w:pos="709"/>
          <w:tab w:val="num" w:pos="1068"/>
        </w:tabs>
        <w:spacing w:after="120"/>
        <w:ind w:left="0" w:firstLine="0"/>
        <w:jc w:val="both"/>
        <w:rPr>
          <w:i/>
        </w:rPr>
      </w:pPr>
      <w:r w:rsidRPr="00AD24A2">
        <w:rPr>
          <w:b/>
        </w:rPr>
        <w:t xml:space="preserve">Условия выполнения </w:t>
      </w:r>
      <w:r w:rsidR="001201D9" w:rsidRPr="00AD24A2">
        <w:rPr>
          <w:b/>
        </w:rPr>
        <w:t>услуг:</w:t>
      </w:r>
      <w:r w:rsidR="001201D9" w:rsidRPr="00AD24A2">
        <w:t xml:space="preserve"> </w:t>
      </w:r>
      <w:r w:rsidR="00DF381A" w:rsidRPr="00AD24A2">
        <w:t>Медицинские услуги должны быть оказаны в лечебно-профилактическом учреждении Исполнителя в г.Ноябрьск с объемом и условиями согласно приложению №1 к техническому заданию</w:t>
      </w:r>
      <w:r w:rsidR="00D0223A">
        <w:t>.</w:t>
      </w:r>
    </w:p>
    <w:p w:rsidR="00D0223A" w:rsidRPr="00F46B61" w:rsidRDefault="00D0223A" w:rsidP="00D0223A">
      <w:pPr>
        <w:tabs>
          <w:tab w:val="left" w:pos="284"/>
          <w:tab w:val="num" w:pos="1068"/>
          <w:tab w:val="num" w:pos="1440"/>
        </w:tabs>
        <w:spacing w:after="120"/>
        <w:jc w:val="both"/>
      </w:pPr>
      <w:r w:rsidRPr="00687086">
        <w:rPr>
          <w:b/>
        </w:rPr>
        <w:t>Время оказания услуг работникам Заказчик</w:t>
      </w:r>
      <w:r w:rsidR="00F46B61" w:rsidRPr="00687086">
        <w:rPr>
          <w:b/>
        </w:rPr>
        <w:t>а:</w:t>
      </w:r>
      <w:r w:rsidR="00F46B61" w:rsidRPr="00687086">
        <w:rPr>
          <w:i/>
        </w:rPr>
        <w:t xml:space="preserve"> </w:t>
      </w:r>
      <w:r w:rsidR="00F46B61" w:rsidRPr="00687086">
        <w:t>понедельник-суббота с 08:00 по 20:00 часов, воскресенье с 0</w:t>
      </w:r>
      <w:r w:rsidR="00687086" w:rsidRPr="00687086">
        <w:t>9</w:t>
      </w:r>
      <w:r w:rsidR="00F46B61" w:rsidRPr="00687086">
        <w:t>:00 по 12:00 часов.</w:t>
      </w:r>
    </w:p>
    <w:p w:rsidR="00C14C15" w:rsidRPr="00135658" w:rsidRDefault="00BB479A" w:rsidP="00C14C15">
      <w:pPr>
        <w:pStyle w:val="a3"/>
        <w:numPr>
          <w:ilvl w:val="1"/>
          <w:numId w:val="1"/>
        </w:numPr>
        <w:tabs>
          <w:tab w:val="num" w:pos="0"/>
          <w:tab w:val="num" w:pos="284"/>
        </w:tabs>
        <w:ind w:left="0" w:firstLine="0"/>
        <w:jc w:val="both"/>
      </w:pPr>
      <w:r>
        <w:rPr>
          <w:b/>
        </w:rPr>
        <w:t xml:space="preserve">Общие требования к </w:t>
      </w:r>
      <w:r w:rsidR="00DF035F" w:rsidRPr="00241E28">
        <w:rPr>
          <w:b/>
        </w:rPr>
        <w:t>услугам</w:t>
      </w:r>
      <w:r w:rsidR="00522BB7" w:rsidRPr="00241E28">
        <w:rPr>
          <w:b/>
        </w:rPr>
        <w:t>:</w:t>
      </w:r>
      <w:r w:rsidR="002F0F76" w:rsidRPr="00241E28">
        <w:rPr>
          <w:b/>
        </w:rPr>
        <w:t xml:space="preserve"> </w:t>
      </w:r>
      <w:r w:rsidR="00C14C15" w:rsidRPr="00135658">
        <w:t>Услуги должны быть оказаны с соответствии с</w:t>
      </w:r>
      <w:r w:rsidR="00C14C15">
        <w:rPr>
          <w:b/>
        </w:rPr>
        <w:t xml:space="preserve"> </w:t>
      </w:r>
      <w:r w:rsidR="00C14C15" w:rsidRPr="00135658">
        <w:t xml:space="preserve"> </w:t>
      </w:r>
      <w:r w:rsidR="00C14C15" w:rsidRPr="00273AF4">
        <w:t>Приказ</w:t>
      </w:r>
      <w:r w:rsidR="00C14C15">
        <w:t>ом</w:t>
      </w:r>
      <w:r w:rsidR="00C14C15" w:rsidRPr="00273AF4">
        <w:t xml:space="preserve"> Министерства здравоохранения и социального развития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 Законом Российской Федерации от </w:t>
      </w:r>
      <w:r w:rsidR="00C14C15" w:rsidRPr="00273AF4">
        <w:lastRenderedPageBreak/>
        <w:t>30 марта 1999 года №52-ФЗ «О санитарно-эпидемиологическом благополучии населения»; Федеральный закон Российской Федерации от 21 ноября 2011 г. N 323-ФЗ "Об основах охраны здоровья граждан в Российской Федерации"</w:t>
      </w:r>
      <w:r w:rsidR="00C14C15">
        <w:rPr>
          <w:b/>
        </w:rPr>
        <w:t xml:space="preserve"> </w:t>
      </w:r>
      <w:r w:rsidR="00C14C15" w:rsidRPr="00241E28">
        <w:rPr>
          <w:b/>
        </w:rPr>
        <w:t xml:space="preserve"> </w:t>
      </w:r>
    </w:p>
    <w:p w:rsidR="00C14C15" w:rsidRDefault="00C14C15" w:rsidP="00C14C15">
      <w:pPr>
        <w:pStyle w:val="a3"/>
        <w:tabs>
          <w:tab w:val="num" w:pos="360"/>
          <w:tab w:val="num" w:pos="1440"/>
        </w:tabs>
        <w:ind w:left="0" w:firstLine="284"/>
        <w:jc w:val="both"/>
      </w:pPr>
      <w:r>
        <w:t xml:space="preserve">Оформление Исполнителем учетной медицинской документации на каждого работника Заказчика (медицинская карта, паспорт здоровья работника); осмотр работника всеми врачами-специалистами, выполнение полного объема лабораторных и функциональных исследований, предусмотренных в Перечне вредных и (или) опасных производственных факторов, при наличии которых проводятся обязательные периодические медицинские осмотры и в Перечне работ, при выполнении которых проводятся обязательные периодические медицинские осмотры, утвержденных Приказом МЗ и СР от 12.04.2011 № 302н;  </w:t>
      </w:r>
      <w:r w:rsidRPr="00273AF4">
        <w:rPr>
          <w:rFonts w:eastAsia="Calibri"/>
        </w:rPr>
        <w:t>дополнительные обследования в случае выявлений отклонений от нормы здоровья</w:t>
      </w:r>
      <w:r>
        <w:t xml:space="preserve">; оформление медицинского </w:t>
      </w:r>
      <w:r w:rsidRPr="00273AF4">
        <w:t>заключения по результатам периодического медицинского осмотра.</w:t>
      </w:r>
    </w:p>
    <w:p w:rsidR="00C14C15" w:rsidRPr="00273AF4" w:rsidRDefault="00C14C15" w:rsidP="00C14C15">
      <w:pPr>
        <w:pStyle w:val="a3"/>
        <w:numPr>
          <w:ilvl w:val="1"/>
          <w:numId w:val="1"/>
        </w:numPr>
        <w:tabs>
          <w:tab w:val="num" w:pos="0"/>
          <w:tab w:val="num" w:pos="284"/>
        </w:tabs>
        <w:ind w:left="0" w:firstLine="0"/>
        <w:jc w:val="both"/>
      </w:pPr>
      <w:r w:rsidRPr="000E5DC6">
        <w:rPr>
          <w:b/>
        </w:rPr>
        <w:t>Требования к техническим характеристикам производства услуг:</w:t>
      </w:r>
      <w:r w:rsidRPr="00273AF4">
        <w:t xml:space="preserve"> Оказывать услуги в соответствии с действующими нормативными актами и ведомственными приказами, регламентирующими порядок, объём и качество проведения обязательных периодических медицинских осмотров работников, занятых на тяжелых работах и на работах с вредными и (или) опасными условиями труда (Приказ Министерства здравоохранения и социального развития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 Законом Российской Федерации от 30 марта 1999 года №52-ФЗ «О санитарно-эпидемиологическом благополучии населения»; Федеральный закон Российской Федерации от 21 ноября 2011 г. N 323-ФЗ "Об основах охраны здоровья граждан в Российской Федерации").</w:t>
      </w:r>
    </w:p>
    <w:p w:rsidR="00C14C15" w:rsidRPr="0061353C" w:rsidRDefault="00C14C15" w:rsidP="00C14C15">
      <w:pPr>
        <w:pStyle w:val="1"/>
        <w:numPr>
          <w:ilvl w:val="1"/>
          <w:numId w:val="1"/>
        </w:numPr>
        <w:tabs>
          <w:tab w:val="num" w:pos="0"/>
          <w:tab w:val="left" w:pos="284"/>
        </w:tabs>
        <w:spacing w:before="0" w:line="240" w:lineRule="auto"/>
        <w:ind w:left="0" w:firstLine="0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A41816">
        <w:rPr>
          <w:rFonts w:ascii="Times New Roman" w:hAnsi="Times New Roman" w:cs="Times New Roman"/>
          <w:color w:val="auto"/>
          <w:sz w:val="24"/>
          <w:szCs w:val="24"/>
        </w:rPr>
        <w:t xml:space="preserve">Сроки (периоды) выполнения услуг: </w:t>
      </w:r>
      <w:r w:rsidR="00BE3B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</w:t>
      </w:r>
      <w:r w:rsidR="00BD052D">
        <w:rPr>
          <w:rFonts w:ascii="Times New Roman" w:hAnsi="Times New Roman" w:cs="Times New Roman"/>
          <w:b w:val="0"/>
          <w:color w:val="auto"/>
          <w:sz w:val="24"/>
          <w:szCs w:val="24"/>
        </w:rPr>
        <w:t>18.02.2020 по 31.12.2022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гг.</w:t>
      </w:r>
    </w:p>
    <w:p w:rsidR="00C14C15" w:rsidRDefault="00C14C15" w:rsidP="00C14C15">
      <w:pPr>
        <w:pStyle w:val="1"/>
        <w:numPr>
          <w:ilvl w:val="1"/>
          <w:numId w:val="1"/>
        </w:numPr>
        <w:tabs>
          <w:tab w:val="num" w:pos="0"/>
          <w:tab w:val="left" w:pos="28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15ABC">
        <w:rPr>
          <w:rFonts w:ascii="Times New Roman" w:hAnsi="Times New Roman" w:cs="Times New Roman"/>
          <w:color w:val="auto"/>
          <w:sz w:val="24"/>
          <w:szCs w:val="24"/>
        </w:rPr>
        <w:t>Порядок (последовательность, этапы) выполнения оказания услуг (в табличной или иной форме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Периоды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оказания услуг:</w:t>
      </w:r>
    </w:p>
    <w:p w:rsidR="00C14C15" w:rsidRPr="00A41816" w:rsidRDefault="00BD052D" w:rsidP="00BE3BA7">
      <w:pPr>
        <w:pStyle w:val="1"/>
        <w:tabs>
          <w:tab w:val="left" w:pos="284"/>
        </w:tabs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18.02.2020</w:t>
      </w:r>
      <w:r w:rsidR="00C14C1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31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.12.20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; </w:t>
      </w:r>
    </w:p>
    <w:p w:rsidR="00C14C15" w:rsidRPr="00A41816" w:rsidRDefault="00BD052D" w:rsidP="00C14C15">
      <w:pPr>
        <w:pStyle w:val="1"/>
        <w:tabs>
          <w:tab w:val="left" w:pos="284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18.02.2021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</w:t>
      </w:r>
      <w:r w:rsidR="00C14C15">
        <w:rPr>
          <w:rFonts w:ascii="Times New Roman" w:hAnsi="Times New Roman" w:cs="Times New Roman"/>
          <w:b w:val="0"/>
          <w:color w:val="auto"/>
          <w:sz w:val="24"/>
          <w:szCs w:val="24"/>
        </w:rPr>
        <w:t>31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.12.20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21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; </w:t>
      </w:r>
    </w:p>
    <w:p w:rsidR="00C14C15" w:rsidRDefault="00BD052D" w:rsidP="00C14C15">
      <w:pPr>
        <w:pStyle w:val="1"/>
        <w:tabs>
          <w:tab w:val="left" w:pos="284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18.02.2022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</w:t>
      </w:r>
      <w:r w:rsidR="00C14C1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31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.12.20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22</w:t>
      </w:r>
      <w:r w:rsidR="00C14C15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C14C15" w:rsidRPr="003C7AD6" w:rsidRDefault="00C14C15" w:rsidP="00C14C15">
      <w:pPr>
        <w:pStyle w:val="1"/>
        <w:tabs>
          <w:tab w:val="left" w:pos="284"/>
        </w:tabs>
        <w:spacing w:before="0" w:line="240" w:lineRule="auto"/>
        <w:ind w:firstLine="426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10-дневный срок с момента получения от Заказчика поименного списка работников, подлежащих медицинскому осмотру,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 </w:t>
      </w: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>на его основании составляет календарный план-график проведения периодического медицинского осмотра работников с разбивкой по подразделениям, и согласовывает с Заказчиком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ежегодно. </w:t>
      </w:r>
    </w:p>
    <w:p w:rsidR="00C14C15" w:rsidRPr="00734FFB" w:rsidRDefault="00C14C15" w:rsidP="00C14C15">
      <w:pPr>
        <w:pStyle w:val="1"/>
        <w:numPr>
          <w:ilvl w:val="1"/>
          <w:numId w:val="1"/>
        </w:numPr>
        <w:tabs>
          <w:tab w:val="num" w:pos="0"/>
          <w:tab w:val="left" w:pos="284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3C7AD6">
        <w:rPr>
          <w:rFonts w:ascii="Times New Roman" w:hAnsi="Times New Roman" w:cs="Times New Roman"/>
          <w:color w:val="auto"/>
          <w:sz w:val="24"/>
          <w:szCs w:val="24"/>
        </w:rPr>
        <w:t>Требования к качеству услуг, в том числе технология производства услуг, методы производства услуг, организационно-тех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нологическая схема производства </w:t>
      </w:r>
      <w:r w:rsidRPr="003C7AD6">
        <w:rPr>
          <w:rFonts w:ascii="Times New Roman" w:hAnsi="Times New Roman" w:cs="Times New Roman"/>
          <w:color w:val="auto"/>
          <w:sz w:val="24"/>
          <w:szCs w:val="24"/>
        </w:rPr>
        <w:t>услуг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: не предусмотрено</w:t>
      </w:r>
      <w:r w:rsidRPr="003C7A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C14C15" w:rsidRDefault="00C14C15" w:rsidP="00C14C15">
      <w:pPr>
        <w:pStyle w:val="1"/>
        <w:tabs>
          <w:tab w:val="left" w:pos="284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C7A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том числе указание о возможности использования при проведении работ товаров (материалов, комплектующих и т. д.), бывших в употреблении или товаров, содержащих компоненты, бывшие в употреблении: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не предусмотрено.</w:t>
      </w:r>
    </w:p>
    <w:p w:rsidR="00C14C15" w:rsidRPr="00A8741E" w:rsidRDefault="00C14C15" w:rsidP="00C14C15">
      <w:pPr>
        <w:pStyle w:val="1"/>
        <w:numPr>
          <w:ilvl w:val="1"/>
          <w:numId w:val="1"/>
        </w:numPr>
        <w:tabs>
          <w:tab w:val="left" w:pos="284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 w:rsidRPr="00A8741E">
        <w:rPr>
          <w:rFonts w:ascii="Times New Roman" w:hAnsi="Times New Roman" w:cs="Times New Roman"/>
          <w:color w:val="auto"/>
          <w:sz w:val="24"/>
          <w:szCs w:val="24"/>
        </w:rPr>
        <w:t>Требования к безопасности услуг:</w:t>
      </w:r>
    </w:p>
    <w:p w:rsidR="00C14C15" w:rsidRPr="00A8741E" w:rsidRDefault="00C14C15" w:rsidP="00C14C15">
      <w:pPr>
        <w:ind w:firstLine="426"/>
        <w:jc w:val="both"/>
      </w:pPr>
      <w:r>
        <w:t xml:space="preserve">- </w:t>
      </w:r>
      <w:r w:rsidRPr="000B0DD8">
        <w:t>Безопаснос</w:t>
      </w:r>
      <w:r>
        <w:t xml:space="preserve">ть окружающих при использовании: </w:t>
      </w:r>
      <w:r w:rsidRPr="00A8741E">
        <w:t>Оказывать услуги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работников Заказчика.</w:t>
      </w:r>
    </w:p>
    <w:p w:rsidR="00C14C15" w:rsidRDefault="00C14C15" w:rsidP="00C14C15">
      <w:pPr>
        <w:jc w:val="both"/>
        <w:rPr>
          <w:bCs/>
        </w:rPr>
      </w:pPr>
      <w:r w:rsidRPr="00734FFB">
        <w:t>12)</w:t>
      </w:r>
      <w:r>
        <w:t xml:space="preserve"> </w:t>
      </w:r>
      <w:r>
        <w:rPr>
          <w:b/>
        </w:rPr>
        <w:t>Порядок сдачи и приемки услуг:</w:t>
      </w:r>
      <w:r w:rsidRPr="00734FFB">
        <w:t xml:space="preserve"> </w:t>
      </w:r>
      <w:r>
        <w:t xml:space="preserve">Один экземпляр заключительного акта по результатам проведенных периодических медицинских осмотров работников Заказчика направляется Заказчику в течение 5 рабочих дней с даты утверждения акта Исполнителем. По результатам оказанных Услуг ежемесячно предоставляет Заказчику реестр оказанных услуг в форме, согласованной Сторонами (Приложении № 3 к Договору). </w:t>
      </w:r>
      <w:r>
        <w:rPr>
          <w:bCs/>
        </w:rPr>
        <w:t xml:space="preserve">После прохождения работниками Заказчика медицинского осмотра, но не позднее  3 (третьего) числа месяца, следующего за </w:t>
      </w:r>
      <w:r>
        <w:rPr>
          <w:bCs/>
        </w:rPr>
        <w:lastRenderedPageBreak/>
        <w:t>отчетным</w:t>
      </w:r>
      <w:r>
        <w:t>, п</w:t>
      </w:r>
      <w:r>
        <w:rPr>
          <w:bCs/>
        </w:rPr>
        <w:t>редоставляет Заказчику акт сдачи-приемки оказанных услуг, оформленный в соответствии с Приложением 4 к Договору.</w:t>
      </w:r>
    </w:p>
    <w:p w:rsidR="00C14C15" w:rsidRPr="00734FFB" w:rsidRDefault="00C14C15" w:rsidP="00C14C15">
      <w:pPr>
        <w:jc w:val="both"/>
        <w:rPr>
          <w:bCs/>
        </w:rPr>
      </w:pPr>
      <w:r w:rsidRPr="00734FFB">
        <w:t>13)</w:t>
      </w:r>
      <w:r>
        <w:rPr>
          <w:b/>
        </w:rPr>
        <w:t xml:space="preserve"> Требования к гарантиям качества услуг:</w:t>
      </w:r>
    </w:p>
    <w:p w:rsidR="00C14C15" w:rsidRPr="006320E8" w:rsidRDefault="00C14C15" w:rsidP="00C14C15">
      <w:pPr>
        <w:pStyle w:val="a3"/>
        <w:numPr>
          <w:ilvl w:val="0"/>
          <w:numId w:val="6"/>
        </w:numPr>
        <w:ind w:left="0" w:firstLine="426"/>
        <w:jc w:val="both"/>
      </w:pPr>
      <w:r w:rsidRPr="00734FFB">
        <w:rPr>
          <w:b/>
        </w:rPr>
        <w:t>Требования по объему гарантий качества услуг</w:t>
      </w:r>
      <w:r>
        <w:t>:</w:t>
      </w:r>
      <w:r w:rsidRPr="00CC33CA">
        <w:t xml:space="preserve"> </w:t>
      </w:r>
      <w:r w:rsidRPr="006320E8">
        <w:t>не предусмотрено</w:t>
      </w:r>
    </w:p>
    <w:p w:rsidR="00C14C15" w:rsidRPr="006320E8" w:rsidRDefault="00C14C15" w:rsidP="00C14C15">
      <w:pPr>
        <w:pStyle w:val="a3"/>
        <w:numPr>
          <w:ilvl w:val="0"/>
          <w:numId w:val="6"/>
        </w:numPr>
        <w:tabs>
          <w:tab w:val="left" w:pos="284"/>
        </w:tabs>
        <w:spacing w:after="120"/>
        <w:ind w:left="0" w:firstLine="284"/>
        <w:jc w:val="both"/>
        <w:rPr>
          <w:i/>
        </w:rPr>
      </w:pPr>
      <w:r w:rsidRPr="00734FFB">
        <w:rPr>
          <w:b/>
        </w:rPr>
        <w:t>Требов</w:t>
      </w:r>
      <w:r>
        <w:rPr>
          <w:b/>
        </w:rPr>
        <w:t xml:space="preserve">ания по сроку гарантий качества </w:t>
      </w:r>
      <w:r w:rsidRPr="00734FFB">
        <w:rPr>
          <w:b/>
        </w:rPr>
        <w:t>услуг</w:t>
      </w:r>
      <w:r w:rsidRPr="006320E8">
        <w:t>: не предусмотрено.</w:t>
      </w:r>
    </w:p>
    <w:p w:rsidR="00C14C15" w:rsidRPr="00734FFB" w:rsidRDefault="00C14C15" w:rsidP="00C14C15">
      <w:pPr>
        <w:pStyle w:val="a3"/>
        <w:numPr>
          <w:ilvl w:val="0"/>
          <w:numId w:val="13"/>
        </w:numPr>
        <w:tabs>
          <w:tab w:val="left" w:pos="284"/>
          <w:tab w:val="left" w:pos="426"/>
        </w:tabs>
        <w:spacing w:after="120"/>
        <w:ind w:left="0" w:firstLine="0"/>
        <w:jc w:val="both"/>
        <w:rPr>
          <w:i/>
        </w:rPr>
      </w:pPr>
      <w:r w:rsidRPr="00734FFB">
        <w:rPr>
          <w:b/>
        </w:rPr>
        <w:t>Авторские права</w:t>
      </w:r>
      <w:r>
        <w:rPr>
          <w:i/>
        </w:rPr>
        <w:t>:</w:t>
      </w:r>
      <w:r w:rsidRPr="00CC33CA">
        <w:t xml:space="preserve"> </w:t>
      </w:r>
      <w:r>
        <w:t>не предусмотрено.</w:t>
      </w:r>
    </w:p>
    <w:p w:rsidR="00C14C15" w:rsidRPr="001201D9" w:rsidRDefault="00C14C15" w:rsidP="00C14C15">
      <w:pPr>
        <w:numPr>
          <w:ilvl w:val="0"/>
          <w:numId w:val="13"/>
        </w:numPr>
        <w:tabs>
          <w:tab w:val="left" w:pos="284"/>
          <w:tab w:val="num" w:pos="426"/>
        </w:tabs>
        <w:ind w:left="0" w:firstLine="0"/>
        <w:jc w:val="both"/>
        <w:rPr>
          <w:i/>
        </w:rPr>
      </w:pPr>
      <w:r>
        <w:rPr>
          <w:b/>
        </w:rPr>
        <w:t xml:space="preserve">Требования к результатам услуг, формы и периодичность отчетов о ходе выполнения услуг: </w:t>
      </w:r>
      <w:r>
        <w:t xml:space="preserve">По результатам оказанных Услуг ежемесячно предоставляет Заказчику реестр оказанных услуг, в форме согласованной Сторонами (Приложении № 3 к Договору). </w:t>
      </w:r>
      <w:r w:rsidRPr="00AB1170">
        <w:rPr>
          <w:bCs/>
        </w:rPr>
        <w:t>После прохождения работниками Заказчика меди</w:t>
      </w:r>
      <w:r>
        <w:rPr>
          <w:bCs/>
        </w:rPr>
        <w:t xml:space="preserve">цинского осмотра, но не позднее </w:t>
      </w:r>
      <w:r w:rsidRPr="00AB1170">
        <w:rPr>
          <w:bCs/>
        </w:rPr>
        <w:t>3 (третьего) числа месяца, следующего за отчетным</w:t>
      </w:r>
      <w:r>
        <w:t>, п</w:t>
      </w:r>
      <w:r w:rsidRPr="00AB1170">
        <w:rPr>
          <w:bCs/>
        </w:rPr>
        <w:t>редоставляет Заказчику акт сдачи-приемки оказанных услуг, оформленный в соответствии с Приложением 4 к Договору</w:t>
      </w:r>
      <w:r>
        <w:rPr>
          <w:bCs/>
        </w:rPr>
        <w:t>.</w:t>
      </w:r>
    </w:p>
    <w:p w:rsidR="00DF035F" w:rsidRDefault="00C14C15" w:rsidP="00C14C15">
      <w:pPr>
        <w:numPr>
          <w:ilvl w:val="0"/>
          <w:numId w:val="13"/>
        </w:numPr>
        <w:tabs>
          <w:tab w:val="left" w:pos="284"/>
          <w:tab w:val="num" w:pos="426"/>
        </w:tabs>
        <w:ind w:left="0" w:firstLine="0"/>
        <w:jc w:val="both"/>
      </w:pPr>
      <w:r>
        <w:rPr>
          <w:b/>
        </w:rPr>
        <w:t>Иные показатели, связанные с определением соответствия оказанных услуг потребностям заказчика</w:t>
      </w:r>
      <w:r>
        <w:t>: не предусмотрено.</w:t>
      </w:r>
    </w:p>
    <w:p w:rsidR="00C14C15" w:rsidRDefault="00C14C15" w:rsidP="00C14C15">
      <w:pPr>
        <w:tabs>
          <w:tab w:val="left" w:pos="284"/>
        </w:tabs>
        <w:jc w:val="both"/>
      </w:pPr>
    </w:p>
    <w:p w:rsidR="00C14C15" w:rsidRPr="00C14C15" w:rsidRDefault="00C14C15" w:rsidP="00C14C15">
      <w:pPr>
        <w:tabs>
          <w:tab w:val="left" w:pos="284"/>
        </w:tabs>
        <w:jc w:val="both"/>
      </w:pPr>
    </w:p>
    <w:p w:rsidR="00DF035F" w:rsidRDefault="00DF035F" w:rsidP="001201D9">
      <w:pPr>
        <w:tabs>
          <w:tab w:val="left" w:pos="284"/>
        </w:tabs>
        <w:rPr>
          <w:i/>
        </w:rPr>
      </w:pPr>
      <w:r>
        <w:rPr>
          <w:sz w:val="22"/>
          <w:szCs w:val="22"/>
        </w:rPr>
        <w:t xml:space="preserve">Приложения: </w:t>
      </w:r>
    </w:p>
    <w:p w:rsidR="00DF035F" w:rsidRPr="00353D57" w:rsidRDefault="00353D57" w:rsidP="00353D57">
      <w:pPr>
        <w:pStyle w:val="a3"/>
        <w:tabs>
          <w:tab w:val="left" w:pos="0"/>
        </w:tabs>
        <w:spacing w:after="120"/>
        <w:ind w:left="0"/>
        <w:jc w:val="both"/>
        <w:rPr>
          <w:b/>
        </w:rPr>
      </w:pPr>
      <w:r w:rsidRPr="00353D57">
        <w:t>Перечень услуг и объем при оказании медицинских услуг по проведению обязательных периодических медицинских осмотров работников для нужд</w:t>
      </w:r>
      <w:r w:rsidR="00567435">
        <w:t xml:space="preserve"> ООО «Газпром добыча Ноябрьск» в г. </w:t>
      </w:r>
      <w:r w:rsidRPr="00353D57">
        <w:t>Ноябрьск</w:t>
      </w:r>
      <w:r w:rsidR="00567435">
        <w:t xml:space="preserve"> </w:t>
      </w:r>
      <w:r w:rsidRPr="00353D57">
        <w:t>в 20</w:t>
      </w:r>
      <w:r w:rsidR="00567435">
        <w:t>20</w:t>
      </w:r>
      <w:r w:rsidRPr="00353D57">
        <w:t>-20</w:t>
      </w:r>
      <w:r w:rsidR="00567435">
        <w:t>22</w:t>
      </w:r>
      <w:r w:rsidRPr="00353D57">
        <w:t xml:space="preserve"> гг. </w:t>
      </w:r>
      <w:r w:rsidR="00DF035F" w:rsidRPr="00353D57">
        <w:t xml:space="preserve">– на </w:t>
      </w:r>
      <w:r w:rsidR="001A5AF4">
        <w:t>4</w:t>
      </w:r>
      <w:r w:rsidRPr="00353D57">
        <w:t xml:space="preserve"> </w:t>
      </w:r>
      <w:r w:rsidR="00DF035F" w:rsidRPr="00353D57">
        <w:t>л.;</w:t>
      </w:r>
    </w:p>
    <w:p w:rsidR="00F43293" w:rsidRDefault="00F43293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C14C15" w:rsidRDefault="00C14C15" w:rsidP="001201D9">
      <w:pPr>
        <w:tabs>
          <w:tab w:val="left" w:pos="284"/>
        </w:tabs>
      </w:pPr>
    </w:p>
    <w:p w:rsidR="00AC7467" w:rsidRDefault="00AC7467" w:rsidP="00755496">
      <w:pPr>
        <w:tabs>
          <w:tab w:val="left" w:pos="284"/>
        </w:tabs>
        <w:jc w:val="right"/>
      </w:pPr>
    </w:p>
    <w:p w:rsidR="00AC7467" w:rsidRDefault="00AC7467" w:rsidP="00755496">
      <w:pPr>
        <w:tabs>
          <w:tab w:val="left" w:pos="284"/>
        </w:tabs>
        <w:jc w:val="right"/>
      </w:pPr>
    </w:p>
    <w:p w:rsidR="00AC7467" w:rsidRDefault="00AC7467" w:rsidP="00755496">
      <w:pPr>
        <w:tabs>
          <w:tab w:val="left" w:pos="284"/>
        </w:tabs>
        <w:jc w:val="right"/>
      </w:pPr>
    </w:p>
    <w:p w:rsidR="00755496" w:rsidRDefault="00755496" w:rsidP="00755496">
      <w:pPr>
        <w:tabs>
          <w:tab w:val="left" w:pos="284"/>
        </w:tabs>
        <w:jc w:val="right"/>
      </w:pPr>
      <w:r>
        <w:t xml:space="preserve">Приложение 1 </w:t>
      </w:r>
    </w:p>
    <w:p w:rsidR="00C14C15" w:rsidRDefault="00755496" w:rsidP="00755496">
      <w:pPr>
        <w:tabs>
          <w:tab w:val="left" w:pos="284"/>
        </w:tabs>
        <w:jc w:val="right"/>
      </w:pPr>
      <w:r>
        <w:t xml:space="preserve">к Техническому заданию </w:t>
      </w:r>
    </w:p>
    <w:p w:rsidR="00755496" w:rsidRDefault="00755496" w:rsidP="00755496">
      <w:pPr>
        <w:tabs>
          <w:tab w:val="left" w:pos="284"/>
        </w:tabs>
        <w:jc w:val="right"/>
      </w:pPr>
      <w:r>
        <w:t>на</w:t>
      </w:r>
      <w:r w:rsidR="00C14C15">
        <w:t xml:space="preserve"> </w:t>
      </w:r>
      <w:r>
        <w:t>оказание услуг</w:t>
      </w:r>
    </w:p>
    <w:p w:rsidR="00755496" w:rsidRDefault="00755496" w:rsidP="00755496">
      <w:pPr>
        <w:tabs>
          <w:tab w:val="left" w:pos="284"/>
        </w:tabs>
        <w:jc w:val="right"/>
      </w:pPr>
    </w:p>
    <w:p w:rsidR="00755496" w:rsidRDefault="00755496" w:rsidP="00755496">
      <w:pPr>
        <w:tabs>
          <w:tab w:val="left" w:pos="284"/>
        </w:tabs>
        <w:jc w:val="center"/>
      </w:pP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Перечень услуг и объем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при оказании медицинских услуг по проведению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обязательных периодических медицинских осмотров работников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>для нужд ООО «Газпром добыча Ноябрьск»</w:t>
      </w:r>
    </w:p>
    <w:p w:rsidR="00755496" w:rsidRDefault="00D46A93" w:rsidP="00755496">
      <w:pPr>
        <w:tabs>
          <w:tab w:val="left" w:pos="284"/>
        </w:tabs>
        <w:jc w:val="center"/>
        <w:rPr>
          <w:b/>
        </w:rPr>
      </w:pPr>
      <w:r>
        <w:rPr>
          <w:b/>
        </w:rPr>
        <w:t xml:space="preserve"> в </w:t>
      </w:r>
      <w:r w:rsidR="00567435">
        <w:rPr>
          <w:b/>
        </w:rPr>
        <w:t>г.Ноябрьск в 2020-2022</w:t>
      </w:r>
      <w:r w:rsidR="00755496" w:rsidRPr="00755496">
        <w:rPr>
          <w:b/>
        </w:rPr>
        <w:t xml:space="preserve"> гг.</w:t>
      </w:r>
    </w:p>
    <w:p w:rsidR="00D830C4" w:rsidRPr="00755496" w:rsidRDefault="00D830C4" w:rsidP="00755496">
      <w:pPr>
        <w:tabs>
          <w:tab w:val="left" w:pos="284"/>
        </w:tabs>
        <w:jc w:val="center"/>
        <w:rPr>
          <w:b/>
        </w:rPr>
      </w:pPr>
    </w:p>
    <w:tbl>
      <w:tblPr>
        <w:tblW w:w="99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855"/>
        <w:gridCol w:w="1134"/>
        <w:gridCol w:w="1134"/>
        <w:gridCol w:w="1134"/>
      </w:tblGrid>
      <w:tr w:rsidR="00D46A93" w:rsidRPr="0033622E" w:rsidTr="004D529E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Наименование услуг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Характеристики оказываемых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</w:tr>
      <w:tr w:rsidR="00D46A93" w:rsidRPr="0033622E" w:rsidTr="004D529E">
        <w:trPr>
          <w:trHeight w:val="10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b/>
                <w:bCs/>
                <w:color w:val="000000"/>
              </w:rPr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</w:tr>
      <w:tr w:rsidR="00D46A93" w:rsidRPr="0033622E" w:rsidTr="004D529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6</w:t>
            </w:r>
          </w:p>
        </w:tc>
      </w:tr>
      <w:tr w:rsidR="00D46A93" w:rsidRPr="0033622E" w:rsidTr="004D529E">
        <w:trPr>
          <w:trHeight w:val="3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Оказание медицинских услуг по проведению обязательных периодических медицинских осмотров работников для нуж</w:t>
            </w:r>
            <w:r>
              <w:rPr>
                <w:color w:val="000000"/>
              </w:rPr>
              <w:t>д ООО"Газпром добыча Ноябрьск" в г. Ноябрьск в</w:t>
            </w:r>
            <w:r w:rsidRPr="0033622E">
              <w:rPr>
                <w:color w:val="000000"/>
              </w:rPr>
              <w:t xml:space="preserve"> 2020-2022гг.  </w:t>
            </w:r>
          </w:p>
        </w:tc>
        <w:tc>
          <w:tcPr>
            <w:tcW w:w="7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Осмотр врачами-специалистами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1. Прием (осмотр, консультация) врача - терапевта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  <w:r w:rsidR="005832E6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  <w:r w:rsidR="005832E6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  <w:r w:rsidR="005832E6">
              <w:rPr>
                <w:color w:val="000000"/>
              </w:rPr>
              <w:t>*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2. Прием (осмотр, консультация) врача - хирурга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>
              <w:rPr>
                <w:color w:val="000000"/>
              </w:rPr>
              <w:t xml:space="preserve">3. Прием (осмотр, </w:t>
            </w:r>
            <w:r w:rsidRPr="0033622E">
              <w:rPr>
                <w:color w:val="000000"/>
              </w:rPr>
              <w:t>консультация) врача -  гинеколога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443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4. Прием (осмотр, консультация) врача - офтальмолога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1711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5. Прием (осмотр, консультация) врача - невролога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6. Прием (осмотр, консультация) врача – отоларинголога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7. Прием (осмотр, консультация) врача - дерматовенеролога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1711</w:t>
            </w:r>
          </w:p>
        </w:tc>
      </w:tr>
      <w:tr w:rsidR="00D46A93" w:rsidRPr="0033622E" w:rsidTr="004D529E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 xml:space="preserve">8. Прием (осмотр, </w:t>
            </w:r>
            <w:r>
              <w:rPr>
                <w:color w:val="000000"/>
              </w:rPr>
              <w:t xml:space="preserve">консультация, </w:t>
            </w:r>
            <w:r w:rsidRPr="0033622E">
              <w:rPr>
                <w:color w:val="000000"/>
              </w:rPr>
              <w:t>тестирование) врача -психиатра, психиатра- нарколога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9. Прием (осмотр, консультация) врача - стоматолога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1711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10. Прием (осмотр, консультация) врача - профпатолога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7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Проведение лабораторных и функциональных исследований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1. Общий (клинический) анализ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AC7467">
        <w:trPr>
          <w:trHeight w:val="10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2. Цитологическое исследование материала (гинекологический, профилактический осмотр)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443</w:t>
            </w:r>
          </w:p>
        </w:tc>
      </w:tr>
      <w:tr w:rsidR="00D46A93" w:rsidRPr="0033622E" w:rsidTr="00AC7467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3. Микроскопическое исследование влагалищных мазков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443</w:t>
            </w:r>
          </w:p>
        </w:tc>
      </w:tr>
      <w:tr w:rsidR="00D46A93" w:rsidRPr="0033622E" w:rsidTr="00AC7467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4. Регистрация электрокардиограммы с выполнением ритмограмммы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5. Спирометрия (спирография)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1194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6. Анализ мочи общий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7. Исследование уровня глюкозы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8.Тональная аудиометрия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1023</w:t>
            </w:r>
          </w:p>
        </w:tc>
      </w:tr>
      <w:tr w:rsidR="00D46A93" w:rsidRPr="0033622E" w:rsidTr="004D529E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9. Исследование уровня общего билирубина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1023</w:t>
            </w:r>
          </w:p>
        </w:tc>
      </w:tr>
      <w:tr w:rsidR="00D46A93" w:rsidRPr="0033622E" w:rsidTr="004D529E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10. Исследование уровня Аланин-трансаминазы в крови (АЛАТ)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1023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11. Исследование уровня Аспарат-трансаминазы в крови (АСАТ)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1023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12.Исследование уровня холестерина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13. Ультразвуковое исследование брюшной полости (комплексное) с доплеровским исследованием интраорганного кровотока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1711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14. Исследование уровня ретикулоцитов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1023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15. Офтальмоскопия глазного дна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1023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16. Реакция микропреципитации (РМП на сифилис)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258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17. Тонометрия глаз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448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18. Исследование кала на гельминты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1023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19. Рефрактометрия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349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20. Визиометрия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1711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21. Подсчет эритроцитов с базофильной зернистостью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223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22. Взятие крови из периферической вены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23. Периметрия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936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24. Исследование карбоксигемоглобина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233</w:t>
            </w:r>
          </w:p>
        </w:tc>
      </w:tr>
      <w:tr w:rsidR="00D46A93" w:rsidRPr="0033622E" w:rsidTr="00AC7467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25. Исследование метгемоглобина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250</w:t>
            </w:r>
          </w:p>
        </w:tc>
      </w:tr>
      <w:tr w:rsidR="00D46A93" w:rsidRPr="0033622E" w:rsidTr="00AC7467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26. Исследование времени кровотечения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10</w:t>
            </w:r>
          </w:p>
        </w:tc>
      </w:tr>
      <w:tr w:rsidR="00D46A93" w:rsidRPr="0033622E" w:rsidTr="00AC7467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27.Скиаскопия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448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28.Исследование аккомодации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448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29.Определение бинокулярного зрения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448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30.Биомикроскопия глаза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615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31.Цифровая флюорография или рентгенография</w:t>
            </w:r>
            <w:r w:rsidR="009B146C">
              <w:rPr>
                <w:color w:val="000000"/>
              </w:rPr>
              <w:t>*</w:t>
            </w:r>
            <w:r w:rsidR="005832E6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32.Паллестезиометрия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89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33. Микроскопическое исследование уретрального отделяемого и сока простаты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173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34. Маммография или Узи молочной железы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201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35. Исследование вестибулярного аппарата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1302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36. Исследование уровня холинэстеразы в сыворотке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7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rPr>
                <w:color w:val="000000"/>
              </w:rPr>
            </w:pPr>
            <w:r w:rsidRPr="0033622E">
              <w:rPr>
                <w:color w:val="000000"/>
              </w:rPr>
              <w:t>37. Динамометрия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A93" w:rsidRPr="0033622E" w:rsidRDefault="00D46A93" w:rsidP="004D529E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249</w:t>
            </w:r>
          </w:p>
        </w:tc>
      </w:tr>
      <w:tr w:rsidR="00D46A93" w:rsidRPr="0033622E" w:rsidTr="004D529E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A93" w:rsidRDefault="00D46A93" w:rsidP="004D5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A93" w:rsidRDefault="00D46A93" w:rsidP="004D5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услуги*</w:t>
            </w:r>
            <w:r w:rsidR="009B146C">
              <w:rPr>
                <w:color w:val="000000"/>
              </w:rPr>
              <w:t>*</w:t>
            </w:r>
            <w:r w:rsidR="005832E6">
              <w:rPr>
                <w:color w:val="000000"/>
              </w:rPr>
              <w:t>*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93" w:rsidRPr="0033622E" w:rsidRDefault="00D46A93" w:rsidP="004D529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93" w:rsidRPr="0033622E" w:rsidRDefault="00D46A93" w:rsidP="00424AE7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 xml:space="preserve">не </w:t>
            </w:r>
            <w:r w:rsidR="00424AE7">
              <w:rPr>
                <w:color w:val="000000"/>
              </w:rPr>
              <w:t>бол</w:t>
            </w:r>
            <w:r w:rsidRPr="0072737D">
              <w:rPr>
                <w:color w:val="000000"/>
              </w:rPr>
              <w:t>ее 2% от общей суммы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93" w:rsidRPr="0033622E" w:rsidRDefault="00D46A93" w:rsidP="00424AE7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 xml:space="preserve">не </w:t>
            </w:r>
            <w:r w:rsidR="00424AE7">
              <w:rPr>
                <w:color w:val="000000"/>
              </w:rPr>
              <w:t>бол</w:t>
            </w:r>
            <w:r w:rsidRPr="0072737D">
              <w:rPr>
                <w:color w:val="000000"/>
              </w:rPr>
              <w:t>ее 2% от общей суммы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93" w:rsidRPr="0033622E" w:rsidRDefault="00D46A93" w:rsidP="00424AE7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 xml:space="preserve">не </w:t>
            </w:r>
            <w:r w:rsidR="00424AE7">
              <w:rPr>
                <w:color w:val="000000"/>
              </w:rPr>
              <w:t>бол</w:t>
            </w:r>
            <w:r w:rsidRPr="0072737D">
              <w:rPr>
                <w:color w:val="000000"/>
              </w:rPr>
              <w:t>ее 2% от общей суммы услуг</w:t>
            </w:r>
          </w:p>
        </w:tc>
      </w:tr>
    </w:tbl>
    <w:p w:rsidR="009040A8" w:rsidRDefault="009040A8" w:rsidP="009040A8">
      <w:pPr>
        <w:tabs>
          <w:tab w:val="left" w:pos="851"/>
        </w:tabs>
        <w:ind w:right="1"/>
        <w:jc w:val="both"/>
        <w:rPr>
          <w:lang w:eastAsia="en-US"/>
        </w:rPr>
      </w:pPr>
    </w:p>
    <w:p w:rsidR="009040A8" w:rsidRDefault="009040A8" w:rsidP="009040A8">
      <w:pPr>
        <w:tabs>
          <w:tab w:val="left" w:pos="851"/>
        </w:tabs>
        <w:ind w:right="1"/>
        <w:jc w:val="both"/>
        <w:rPr>
          <w:lang w:eastAsia="en-US"/>
        </w:rPr>
      </w:pPr>
      <w:r w:rsidRPr="002831BE">
        <w:rPr>
          <w:lang w:eastAsia="en-US"/>
        </w:rPr>
        <w:t>Объем услуг может измениться в процессе проведения периодического медицинского осмотра, при назначении работникам Заказчика дополнительных услуг, объективно необходимых для вынесения заключения о профессиональной пригодности, но без превышения цены договора</w:t>
      </w:r>
      <w:r w:rsidRPr="00634A0F">
        <w:rPr>
          <w:lang w:eastAsia="en-US"/>
        </w:rPr>
        <w:t>.</w:t>
      </w:r>
    </w:p>
    <w:p w:rsidR="005832E6" w:rsidRDefault="005832E6" w:rsidP="005832E6">
      <w:pPr>
        <w:tabs>
          <w:tab w:val="left" w:pos="284"/>
        </w:tabs>
        <w:jc w:val="both"/>
        <w:rPr>
          <w:lang w:eastAsia="en-US"/>
        </w:rPr>
      </w:pPr>
      <w:r>
        <w:rPr>
          <w:lang w:eastAsia="en-US"/>
        </w:rPr>
        <w:t>*</w:t>
      </w:r>
      <w:r w:rsidRPr="00A243BC">
        <w:rPr>
          <w:lang w:eastAsia="en-US"/>
        </w:rPr>
        <w:t>Общее число работников, подлежащих прохождению</w:t>
      </w:r>
      <w:r w:rsidRPr="00A243BC">
        <w:t xml:space="preserve"> </w:t>
      </w:r>
      <w:r>
        <w:t>обязательных периодических медицинских осмотров ООО «Газпром добыча Ноябрьск» в г.Ноябрьск в 2020-2022 гг.</w:t>
      </w:r>
      <w:r>
        <w:rPr>
          <w:lang w:eastAsia="en-US"/>
        </w:rPr>
        <w:t>: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2020 г. – 1 665 чел., в том числе</w:t>
      </w:r>
      <w:r>
        <w:rPr>
          <w:lang w:eastAsia="en-US"/>
        </w:rPr>
        <w:t>: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 – 1255 чел.;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женщин – </w:t>
      </w:r>
      <w:r>
        <w:rPr>
          <w:lang w:eastAsia="en-US"/>
        </w:rPr>
        <w:t>224</w:t>
      </w:r>
      <w:r w:rsidRPr="00D2236F">
        <w:rPr>
          <w:lang w:eastAsia="en-US"/>
        </w:rPr>
        <w:t xml:space="preserve"> чел.;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186 чел.;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2021 г. – 1 732 чел., в том числе</w:t>
      </w:r>
      <w:r>
        <w:rPr>
          <w:lang w:eastAsia="en-US"/>
        </w:rPr>
        <w:t>: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 – 1306 чел.;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женщин – </w:t>
      </w:r>
      <w:r>
        <w:rPr>
          <w:lang w:eastAsia="en-US"/>
        </w:rPr>
        <w:t>233</w:t>
      </w:r>
      <w:r w:rsidRPr="00D2236F">
        <w:rPr>
          <w:lang w:eastAsia="en-US"/>
        </w:rPr>
        <w:t xml:space="preserve"> чел.;</w:t>
      </w:r>
    </w:p>
    <w:p w:rsidR="005832E6" w:rsidRPr="00D2236F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193 чел.;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2022 г. – 1 801 чел., в том числе</w:t>
      </w:r>
      <w:r>
        <w:rPr>
          <w:lang w:eastAsia="en-US"/>
        </w:rPr>
        <w:t>: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 – 1358 чел.;</w:t>
      </w:r>
    </w:p>
    <w:p w:rsidR="005832E6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женщин – </w:t>
      </w:r>
      <w:r>
        <w:rPr>
          <w:lang w:eastAsia="en-US"/>
        </w:rPr>
        <w:t>242</w:t>
      </w:r>
      <w:r w:rsidRPr="00D2236F">
        <w:rPr>
          <w:lang w:eastAsia="en-US"/>
        </w:rPr>
        <w:t xml:space="preserve"> чел.;</w:t>
      </w:r>
    </w:p>
    <w:p w:rsidR="005832E6" w:rsidRPr="00D2236F" w:rsidRDefault="005832E6" w:rsidP="005832E6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201 чел.</w:t>
      </w:r>
    </w:p>
    <w:p w:rsidR="00D830C4" w:rsidRDefault="009B146C" w:rsidP="00D830C4">
      <w:pPr>
        <w:tabs>
          <w:tab w:val="left" w:pos="851"/>
        </w:tabs>
        <w:ind w:right="1"/>
        <w:jc w:val="both"/>
      </w:pPr>
      <w:r>
        <w:rPr>
          <w:lang w:eastAsia="en-US"/>
        </w:rPr>
        <w:t>*</w:t>
      </w:r>
      <w:r w:rsidR="005832E6">
        <w:rPr>
          <w:lang w:eastAsia="en-US"/>
        </w:rPr>
        <w:t>*</w:t>
      </w:r>
      <w:r w:rsidR="00D830C4" w:rsidRPr="0072737D">
        <w:t xml:space="preserve"> </w:t>
      </w:r>
      <w:r w:rsidRPr="0033622E">
        <w:rPr>
          <w:color w:val="000000"/>
        </w:rPr>
        <w:t>Цифровая флюорография или рентгенография</w:t>
      </w:r>
      <w:r>
        <w:rPr>
          <w:color w:val="000000"/>
        </w:rPr>
        <w:t xml:space="preserve"> является обязательным исследованием входящего в перечень обязательных медицинских осмотров, проводится бесплатно в бюджетных лечебно-профилактических учреждениях.</w:t>
      </w:r>
    </w:p>
    <w:p w:rsidR="00D830C4" w:rsidRPr="008A402F" w:rsidRDefault="00D830C4" w:rsidP="00D830C4">
      <w:pPr>
        <w:tabs>
          <w:tab w:val="left" w:pos="851"/>
        </w:tabs>
        <w:ind w:right="1"/>
        <w:jc w:val="both"/>
      </w:pPr>
      <w:r>
        <w:lastRenderedPageBreak/>
        <w:t>*</w:t>
      </w:r>
      <w:r w:rsidR="009B146C">
        <w:t>*</w:t>
      </w:r>
      <w:r w:rsidR="005832E6">
        <w:t>*</w:t>
      </w:r>
      <w:r w:rsidRPr="008A402F">
        <w:t>В рамках медосмотра</w:t>
      </w:r>
      <w:r>
        <w:t>,</w:t>
      </w:r>
      <w:r w:rsidRPr="008A402F">
        <w:t xml:space="preserve"> в случаях отклонения от нормы здоровья, услуги, необходимые для вынесения заключения о профпригодности, а также по рекомендации врачей-специалистов, участвующих в осмотрах.</w:t>
      </w:r>
    </w:p>
    <w:p w:rsidR="00755496" w:rsidRPr="008A402F" w:rsidRDefault="00755496" w:rsidP="00D46A93">
      <w:pPr>
        <w:ind w:right="1"/>
        <w:jc w:val="both"/>
        <w:rPr>
          <w:b/>
        </w:rPr>
      </w:pPr>
    </w:p>
    <w:sectPr w:rsidR="00755496" w:rsidRPr="008A402F" w:rsidSect="00F433BA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D5E30"/>
    <w:multiLevelType w:val="hybridMultilevel"/>
    <w:tmpl w:val="3A6A7494"/>
    <w:lvl w:ilvl="0" w:tplc="A5120DB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34E3"/>
    <w:multiLevelType w:val="hybridMultilevel"/>
    <w:tmpl w:val="2C2C1F0C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68C2E4F"/>
    <w:multiLevelType w:val="multilevel"/>
    <w:tmpl w:val="8988B530"/>
    <w:lvl w:ilvl="0">
      <w:start w:val="17"/>
      <w:numFmt w:val="decimal"/>
      <w:lvlText w:val="%1"/>
      <w:lvlJc w:val="left"/>
      <w:pPr>
        <w:ind w:left="1080" w:hanging="1080"/>
      </w:pPr>
      <w:rPr>
        <w:rFonts w:eastAsiaTheme="majorEastAsia" w:hint="default"/>
        <w:u w:val="none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eastAsiaTheme="majorEastAsia" w:hint="default"/>
        <w:u w:val="none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eastAsiaTheme="majorEastAsia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ajorEastAsia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  <w:u w:val="none"/>
      </w:rPr>
    </w:lvl>
  </w:abstractNum>
  <w:abstractNum w:abstractNumId="3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1BBA7209"/>
    <w:multiLevelType w:val="multilevel"/>
    <w:tmpl w:val="43D0067C"/>
    <w:lvl w:ilvl="0">
      <w:start w:val="17"/>
      <w:numFmt w:val="decimal"/>
      <w:lvlText w:val="%1"/>
      <w:lvlJc w:val="left"/>
      <w:pPr>
        <w:ind w:left="1080" w:hanging="1080"/>
      </w:pPr>
      <w:rPr>
        <w:rFonts w:eastAsiaTheme="majorEastAsia" w:hint="default"/>
        <w:u w:val="none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eastAsiaTheme="majorEastAsia" w:hint="default"/>
        <w:u w:val="none"/>
      </w:rPr>
    </w:lvl>
    <w:lvl w:ilvl="2">
      <w:start w:val="2017"/>
      <w:numFmt w:val="decimal"/>
      <w:lvlText w:val="%1.%2.%3"/>
      <w:lvlJc w:val="left"/>
      <w:pPr>
        <w:ind w:left="1080" w:hanging="1080"/>
      </w:pPr>
      <w:rPr>
        <w:rFonts w:eastAsiaTheme="majorEastAsia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ajorEastAsia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  <w:u w:val="none"/>
      </w:rPr>
    </w:lvl>
  </w:abstractNum>
  <w:abstractNum w:abstractNumId="5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7743"/>
    <w:multiLevelType w:val="hybridMultilevel"/>
    <w:tmpl w:val="B90A5D48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FA32DB"/>
    <w:multiLevelType w:val="hybridMultilevel"/>
    <w:tmpl w:val="888AB526"/>
    <w:lvl w:ilvl="0" w:tplc="B554F0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B0D502A"/>
    <w:multiLevelType w:val="hybridMultilevel"/>
    <w:tmpl w:val="5A1AFA14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11" w15:restartNumberingAfterBreak="0">
    <w:nsid w:val="61BA7004"/>
    <w:multiLevelType w:val="multilevel"/>
    <w:tmpl w:val="4A6228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6EA340A0"/>
    <w:multiLevelType w:val="hybridMultilevel"/>
    <w:tmpl w:val="C32E4BC4"/>
    <w:lvl w:ilvl="0" w:tplc="09B0FBC8">
      <w:start w:val="14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055BE"/>
    <w:rsid w:val="00024E83"/>
    <w:rsid w:val="0003235B"/>
    <w:rsid w:val="000E5C45"/>
    <w:rsid w:val="001201D9"/>
    <w:rsid w:val="001A5AF4"/>
    <w:rsid w:val="001D1E91"/>
    <w:rsid w:val="001E2BDB"/>
    <w:rsid w:val="002325FA"/>
    <w:rsid w:val="0023392C"/>
    <w:rsid w:val="00241E28"/>
    <w:rsid w:val="0025787E"/>
    <w:rsid w:val="002831BE"/>
    <w:rsid w:val="002F0F76"/>
    <w:rsid w:val="00301A61"/>
    <w:rsid w:val="00343058"/>
    <w:rsid w:val="00353D57"/>
    <w:rsid w:val="0038194D"/>
    <w:rsid w:val="003B04B9"/>
    <w:rsid w:val="003B6179"/>
    <w:rsid w:val="003C7AD6"/>
    <w:rsid w:val="00424AE7"/>
    <w:rsid w:val="0046305E"/>
    <w:rsid w:val="004763D6"/>
    <w:rsid w:val="004851D3"/>
    <w:rsid w:val="004A22B1"/>
    <w:rsid w:val="004B0FAF"/>
    <w:rsid w:val="00501E61"/>
    <w:rsid w:val="0051322F"/>
    <w:rsid w:val="00522BB7"/>
    <w:rsid w:val="005414E8"/>
    <w:rsid w:val="00567435"/>
    <w:rsid w:val="005721D4"/>
    <w:rsid w:val="005832E6"/>
    <w:rsid w:val="005922A1"/>
    <w:rsid w:val="005C00D4"/>
    <w:rsid w:val="005D11F2"/>
    <w:rsid w:val="005F1EE7"/>
    <w:rsid w:val="0061353C"/>
    <w:rsid w:val="00615ABC"/>
    <w:rsid w:val="00687086"/>
    <w:rsid w:val="006C09F3"/>
    <w:rsid w:val="007051D7"/>
    <w:rsid w:val="00734FFB"/>
    <w:rsid w:val="00746E0E"/>
    <w:rsid w:val="00755496"/>
    <w:rsid w:val="0079384E"/>
    <w:rsid w:val="007B7F83"/>
    <w:rsid w:val="008064B4"/>
    <w:rsid w:val="0087320F"/>
    <w:rsid w:val="008B7734"/>
    <w:rsid w:val="008F16F3"/>
    <w:rsid w:val="008F2869"/>
    <w:rsid w:val="009040A8"/>
    <w:rsid w:val="00912AA4"/>
    <w:rsid w:val="00965049"/>
    <w:rsid w:val="009B146C"/>
    <w:rsid w:val="00A020C4"/>
    <w:rsid w:val="00A243BC"/>
    <w:rsid w:val="00A60213"/>
    <w:rsid w:val="00AC7467"/>
    <w:rsid w:val="00AD24A2"/>
    <w:rsid w:val="00B11CCA"/>
    <w:rsid w:val="00B517F4"/>
    <w:rsid w:val="00B839CC"/>
    <w:rsid w:val="00B867E6"/>
    <w:rsid w:val="00BB479A"/>
    <w:rsid w:val="00BD052D"/>
    <w:rsid w:val="00BE3BA7"/>
    <w:rsid w:val="00C14C15"/>
    <w:rsid w:val="00D0223A"/>
    <w:rsid w:val="00D46A93"/>
    <w:rsid w:val="00D82792"/>
    <w:rsid w:val="00D830C4"/>
    <w:rsid w:val="00D83710"/>
    <w:rsid w:val="00D96DB0"/>
    <w:rsid w:val="00DA5CF6"/>
    <w:rsid w:val="00DF035F"/>
    <w:rsid w:val="00DF381A"/>
    <w:rsid w:val="00E3064C"/>
    <w:rsid w:val="00F43293"/>
    <w:rsid w:val="00F433BA"/>
    <w:rsid w:val="00F46B61"/>
    <w:rsid w:val="00F559B3"/>
    <w:rsid w:val="00F7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5F7E9-8628-41E5-8848-9E041762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5AB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F"/>
    <w:pPr>
      <w:ind w:left="708"/>
    </w:pPr>
  </w:style>
  <w:style w:type="character" w:customStyle="1" w:styleId="kursiv">
    <w:name w:val="kursiv"/>
    <w:basedOn w:val="a0"/>
    <w:rsid w:val="005721D4"/>
    <w:rPr>
      <w:i/>
      <w:noProof w:val="0"/>
      <w:lang w:val="ru-RU"/>
    </w:rPr>
  </w:style>
  <w:style w:type="paragraph" w:customStyle="1" w:styleId="Pa125">
    <w:name w:val="Pa12++5"/>
    <w:basedOn w:val="a"/>
    <w:next w:val="a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"/>
    <w:rsid w:val="00522BB7"/>
    <w:pPr>
      <w:numPr>
        <w:numId w:val="5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"/>
    <w:rsid w:val="0038194D"/>
    <w:pPr>
      <w:tabs>
        <w:tab w:val="left" w:pos="284"/>
      </w:tabs>
      <w:jc w:val="both"/>
    </w:pPr>
    <w:rPr>
      <w:sz w:val="22"/>
    </w:rPr>
  </w:style>
  <w:style w:type="character" w:customStyle="1" w:styleId="10">
    <w:name w:val="Заголовок 1 Знак"/>
    <w:basedOn w:val="a0"/>
    <w:link w:val="1"/>
    <w:uiPriority w:val="9"/>
    <w:rsid w:val="00615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Тельшинскис Ромас Витауто</cp:lastModifiedBy>
  <cp:revision>2</cp:revision>
  <dcterms:created xsi:type="dcterms:W3CDTF">2019-08-21T08:14:00Z</dcterms:created>
  <dcterms:modified xsi:type="dcterms:W3CDTF">2019-08-21T08:14:00Z</dcterms:modified>
</cp:coreProperties>
</file>