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2332" w:rsidRPr="00302332" w:rsidRDefault="00302332" w:rsidP="00302332">
      <w:pPr>
        <w:jc w:val="right"/>
        <w:rPr>
          <w:sz w:val="20"/>
          <w:szCs w:val="20"/>
        </w:rPr>
      </w:pPr>
      <w:r w:rsidRPr="00302332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3</w:t>
      </w:r>
    </w:p>
    <w:p w:rsidR="00302332" w:rsidRPr="00302332" w:rsidRDefault="00302332" w:rsidP="00302332">
      <w:pPr>
        <w:jc w:val="right"/>
        <w:rPr>
          <w:sz w:val="20"/>
          <w:szCs w:val="20"/>
        </w:rPr>
      </w:pPr>
      <w:r w:rsidRPr="00302332">
        <w:rPr>
          <w:sz w:val="20"/>
          <w:szCs w:val="20"/>
        </w:rPr>
        <w:t>к документации о маркетинговом исследовании</w:t>
      </w:r>
    </w:p>
    <w:p w:rsidR="00616DBB" w:rsidRPr="00302332" w:rsidRDefault="00302332" w:rsidP="00302332">
      <w:pPr>
        <w:jc w:val="right"/>
        <w:rPr>
          <w:b/>
          <w:sz w:val="20"/>
          <w:szCs w:val="20"/>
        </w:rPr>
      </w:pPr>
      <w:r w:rsidRPr="00302332">
        <w:rPr>
          <w:sz w:val="20"/>
          <w:szCs w:val="20"/>
        </w:rPr>
        <w:t>№ 0023/19/4.3/0064821/</w:t>
      </w:r>
      <w:proofErr w:type="spellStart"/>
      <w:r w:rsidRPr="00302332">
        <w:rPr>
          <w:sz w:val="20"/>
          <w:szCs w:val="20"/>
        </w:rPr>
        <w:t>ДНоябрьск</w:t>
      </w:r>
      <w:proofErr w:type="spellEnd"/>
      <w:r w:rsidRPr="00302332">
        <w:rPr>
          <w:sz w:val="20"/>
          <w:szCs w:val="20"/>
        </w:rPr>
        <w:t>/МИ/ГОС/Э/20.09.2019</w:t>
      </w:r>
    </w:p>
    <w:p w:rsidR="00616DBB" w:rsidRPr="00F5762D" w:rsidRDefault="00616DBB" w:rsidP="00616DBB">
      <w:pPr>
        <w:jc w:val="center"/>
        <w:rPr>
          <w:b/>
          <w:sz w:val="20"/>
          <w:szCs w:val="20"/>
        </w:rPr>
      </w:pPr>
      <w:r w:rsidRPr="00F5762D">
        <w:rPr>
          <w:b/>
          <w:sz w:val="20"/>
          <w:szCs w:val="20"/>
        </w:rPr>
        <w:t>Методика анализа и оценки заявок участников</w:t>
      </w:r>
      <w:r w:rsidR="00302332">
        <w:rPr>
          <w:b/>
          <w:sz w:val="20"/>
          <w:szCs w:val="20"/>
        </w:rPr>
        <w:t xml:space="preserve"> маркетингового исследования</w:t>
      </w:r>
      <w:r w:rsidRPr="00F5762D">
        <w:rPr>
          <w:b/>
          <w:sz w:val="20"/>
          <w:szCs w:val="20"/>
        </w:rPr>
        <w:t>.</w:t>
      </w:r>
    </w:p>
    <w:p w:rsidR="00616DBB" w:rsidRPr="00F5762D" w:rsidRDefault="00616DBB" w:rsidP="00616DBB">
      <w:pPr>
        <w:jc w:val="center"/>
        <w:rPr>
          <w:b/>
          <w:sz w:val="20"/>
          <w:szCs w:val="20"/>
        </w:rPr>
      </w:pPr>
    </w:p>
    <w:p w:rsidR="00616DBB" w:rsidRPr="00F5762D" w:rsidRDefault="00616DBB" w:rsidP="00616DBB">
      <w:pPr>
        <w:rPr>
          <w:b/>
          <w:sz w:val="20"/>
          <w:szCs w:val="20"/>
        </w:rPr>
      </w:pPr>
      <w:r w:rsidRPr="00F5762D">
        <w:rPr>
          <w:b/>
          <w:sz w:val="20"/>
          <w:szCs w:val="20"/>
        </w:rPr>
        <w:t>Раздел 1.  Анализ заявок на предмет соответствия Участника и состава заявок требованиям Документации*</w:t>
      </w:r>
    </w:p>
    <w:tbl>
      <w:tblPr>
        <w:tblW w:w="157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3"/>
        <w:gridCol w:w="3649"/>
        <w:gridCol w:w="1933"/>
        <w:gridCol w:w="2091"/>
        <w:gridCol w:w="3649"/>
        <w:gridCol w:w="1206"/>
        <w:gridCol w:w="1316"/>
        <w:gridCol w:w="1514"/>
      </w:tblGrid>
      <w:tr w:rsidR="00616DBB" w:rsidRPr="00F5762D" w:rsidTr="00E34B4C">
        <w:trPr>
          <w:trHeight w:val="20"/>
          <w:tblHeader/>
        </w:trPr>
        <w:tc>
          <w:tcPr>
            <w:tcW w:w="423" w:type="dxa"/>
            <w:vAlign w:val="center"/>
          </w:tcPr>
          <w:p w:rsidR="00616DBB" w:rsidRPr="00F5762D" w:rsidRDefault="00616DBB" w:rsidP="00E34B4C">
            <w:pPr>
              <w:jc w:val="center"/>
              <w:rPr>
                <w:b/>
                <w:sz w:val="16"/>
                <w:szCs w:val="16"/>
              </w:rPr>
            </w:pPr>
            <w:r w:rsidRPr="00F5762D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3649" w:type="dxa"/>
            <w:vAlign w:val="center"/>
          </w:tcPr>
          <w:p w:rsidR="00616DBB" w:rsidRPr="00F5762D" w:rsidRDefault="00616DBB" w:rsidP="00E34B4C">
            <w:pPr>
              <w:jc w:val="center"/>
              <w:rPr>
                <w:b/>
                <w:sz w:val="16"/>
                <w:szCs w:val="16"/>
                <w:lang w:val="en-US"/>
              </w:rPr>
            </w:pPr>
            <w:r w:rsidRPr="00F5762D">
              <w:rPr>
                <w:b/>
                <w:sz w:val="16"/>
                <w:szCs w:val="16"/>
              </w:rPr>
              <w:t>Суть требования</w:t>
            </w:r>
            <w:r w:rsidRPr="00F5762D">
              <w:rPr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933" w:type="dxa"/>
            <w:vAlign w:val="center"/>
          </w:tcPr>
          <w:p w:rsidR="00616DBB" w:rsidRPr="00F5762D" w:rsidRDefault="00616DBB" w:rsidP="00E34B4C">
            <w:pPr>
              <w:jc w:val="center"/>
              <w:rPr>
                <w:b/>
                <w:sz w:val="16"/>
                <w:szCs w:val="16"/>
              </w:rPr>
            </w:pPr>
            <w:r w:rsidRPr="00F5762D">
              <w:rPr>
                <w:b/>
                <w:sz w:val="16"/>
                <w:szCs w:val="16"/>
              </w:rPr>
              <w:t>Документ представляемый участником закупки</w:t>
            </w:r>
          </w:p>
        </w:tc>
        <w:tc>
          <w:tcPr>
            <w:tcW w:w="2091" w:type="dxa"/>
            <w:vAlign w:val="center"/>
          </w:tcPr>
          <w:p w:rsidR="00616DBB" w:rsidRPr="00F5762D" w:rsidRDefault="00616DBB" w:rsidP="00E34B4C">
            <w:pPr>
              <w:jc w:val="center"/>
              <w:rPr>
                <w:rFonts w:hAnsi="Times NewRoman"/>
                <w:b/>
                <w:sz w:val="16"/>
                <w:szCs w:val="16"/>
              </w:rPr>
            </w:pPr>
            <w:r w:rsidRPr="00F5762D">
              <w:rPr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3649" w:type="dxa"/>
            <w:vAlign w:val="center"/>
          </w:tcPr>
          <w:p w:rsidR="00616DBB" w:rsidRPr="00F5762D" w:rsidRDefault="00616DBB" w:rsidP="00E34B4C">
            <w:pPr>
              <w:jc w:val="center"/>
              <w:rPr>
                <w:b/>
                <w:sz w:val="16"/>
                <w:szCs w:val="16"/>
              </w:rPr>
            </w:pPr>
            <w:r w:rsidRPr="00F5762D">
              <w:rPr>
                <w:b/>
                <w:sz w:val="16"/>
                <w:szCs w:val="16"/>
              </w:rPr>
              <w:t>Перечень оснований для отклонения заявок</w:t>
            </w:r>
          </w:p>
        </w:tc>
        <w:tc>
          <w:tcPr>
            <w:tcW w:w="1206" w:type="dxa"/>
            <w:vAlign w:val="center"/>
          </w:tcPr>
          <w:p w:rsidR="00616DBB" w:rsidRPr="00F5762D" w:rsidRDefault="00616DBB" w:rsidP="00E34B4C">
            <w:pPr>
              <w:jc w:val="center"/>
              <w:rPr>
                <w:b/>
                <w:sz w:val="16"/>
                <w:szCs w:val="16"/>
              </w:rPr>
            </w:pPr>
            <w:r w:rsidRPr="00F5762D">
              <w:rPr>
                <w:b/>
                <w:sz w:val="16"/>
                <w:szCs w:val="16"/>
              </w:rPr>
              <w:t>Соответствие требованиям (Да/Нет)</w:t>
            </w:r>
          </w:p>
        </w:tc>
        <w:tc>
          <w:tcPr>
            <w:tcW w:w="1316" w:type="dxa"/>
            <w:vAlign w:val="center"/>
          </w:tcPr>
          <w:p w:rsidR="00616DBB" w:rsidRPr="00F5762D" w:rsidRDefault="00616DBB" w:rsidP="00E34B4C">
            <w:pPr>
              <w:jc w:val="center"/>
              <w:rPr>
                <w:b/>
                <w:sz w:val="16"/>
                <w:szCs w:val="16"/>
              </w:rPr>
            </w:pPr>
            <w:r w:rsidRPr="00F5762D">
              <w:rPr>
                <w:b/>
                <w:sz w:val="16"/>
                <w:szCs w:val="16"/>
              </w:rPr>
              <w:t>Комментарии и рекомендации эксперта</w:t>
            </w:r>
          </w:p>
        </w:tc>
        <w:tc>
          <w:tcPr>
            <w:tcW w:w="1514" w:type="dxa"/>
            <w:vAlign w:val="center"/>
          </w:tcPr>
          <w:p w:rsidR="00616DBB" w:rsidRPr="00F5762D" w:rsidRDefault="00616DBB" w:rsidP="00E34B4C">
            <w:pPr>
              <w:jc w:val="center"/>
              <w:rPr>
                <w:b/>
                <w:sz w:val="16"/>
                <w:szCs w:val="16"/>
              </w:rPr>
            </w:pPr>
            <w:r w:rsidRPr="00F5762D">
              <w:rPr>
                <w:b/>
                <w:sz w:val="16"/>
                <w:szCs w:val="16"/>
              </w:rPr>
              <w:t>Рекомендации по заполнению</w:t>
            </w: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F5762D" w:rsidRDefault="00616DBB" w:rsidP="00E34B4C">
            <w:pPr>
              <w:rPr>
                <w:rFonts w:ascii="Times NewRoman"/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1.1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Соответствие предмета заявки на участие в закупке предмету закупки, указанному в документации о закупки.</w:t>
            </w:r>
          </w:p>
        </w:tc>
        <w:tc>
          <w:tcPr>
            <w:tcW w:w="1933" w:type="dxa"/>
          </w:tcPr>
          <w:p w:rsidR="00616DBB" w:rsidRPr="00F11525" w:rsidRDefault="00616DBB" w:rsidP="005428E3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Письмо о подаче Заявки на участие в закупке (Форма 1), Коммерческое предложение (Форма</w:t>
            </w:r>
            <w:r w:rsidRPr="00F5762D">
              <w:rPr>
                <w:sz w:val="16"/>
                <w:szCs w:val="16"/>
                <w:lang w:val="en-US"/>
              </w:rPr>
              <w:t> </w:t>
            </w:r>
            <w:r w:rsidR="005428E3">
              <w:rPr>
                <w:sz w:val="16"/>
                <w:szCs w:val="16"/>
              </w:rPr>
              <w:t>1.1</w:t>
            </w:r>
            <w:r w:rsidRPr="00F11525">
              <w:rPr>
                <w:sz w:val="16"/>
                <w:szCs w:val="16"/>
              </w:rPr>
              <w:t xml:space="preserve">) и Техническое предложение (Форма </w:t>
            </w:r>
            <w:r w:rsidR="005428E3">
              <w:rPr>
                <w:sz w:val="16"/>
                <w:szCs w:val="16"/>
              </w:rPr>
              <w:t>1.2</w:t>
            </w:r>
            <w:r w:rsidRPr="00F11525">
              <w:rPr>
                <w:sz w:val="16"/>
                <w:szCs w:val="16"/>
              </w:rPr>
              <w:t>)</w:t>
            </w:r>
          </w:p>
        </w:tc>
        <w:tc>
          <w:tcPr>
            <w:tcW w:w="2091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Соответствие предмета заявки на участие в закупке предмету закупки, указанному в документации о закупке.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Несоответствие предмета заявки предмету закупки, указанному в закупочной документации</w:t>
            </w:r>
          </w:p>
        </w:tc>
        <w:tc>
          <w:tcPr>
            <w:tcW w:w="120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В случае выявления причин для отклонения заявки эксперт указывает конкретные позиции товара, по которым выявлено несоответствие.</w:t>
            </w: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F5762D" w:rsidRDefault="00616DBB" w:rsidP="00E34B4C">
            <w:pPr>
              <w:rPr>
                <w:rFonts w:ascii="Times NewRoman"/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1.2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Соответствие по количественным показателям (объема выполняемых работ/оказываемых услуг и общей длительности выполнения работ/оказания услуг) требованиям документации.</w:t>
            </w:r>
          </w:p>
        </w:tc>
        <w:tc>
          <w:tcPr>
            <w:tcW w:w="1933" w:type="dxa"/>
          </w:tcPr>
          <w:p w:rsidR="00616DBB" w:rsidRPr="00F11525" w:rsidRDefault="00616DBB" w:rsidP="005428E3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 xml:space="preserve">Письмо о подаче Заявки на участие в закупке (Форма </w:t>
            </w:r>
            <w:r>
              <w:rPr>
                <w:sz w:val="16"/>
                <w:szCs w:val="16"/>
              </w:rPr>
              <w:t>1</w:t>
            </w:r>
            <w:r w:rsidRPr="00F11525">
              <w:rPr>
                <w:sz w:val="16"/>
                <w:szCs w:val="16"/>
              </w:rPr>
              <w:t>), Коммерческое предложение (Форма</w:t>
            </w:r>
            <w:r w:rsidRPr="00F5762D">
              <w:rPr>
                <w:sz w:val="16"/>
                <w:szCs w:val="16"/>
                <w:lang w:val="en-US"/>
              </w:rPr>
              <w:t> </w:t>
            </w:r>
            <w:r w:rsidR="005428E3">
              <w:rPr>
                <w:sz w:val="16"/>
                <w:szCs w:val="16"/>
              </w:rPr>
              <w:t>1.1</w:t>
            </w:r>
            <w:r w:rsidRPr="00F11525">
              <w:rPr>
                <w:sz w:val="16"/>
                <w:szCs w:val="16"/>
              </w:rPr>
              <w:t xml:space="preserve">) и Техническое предложение (Форма </w:t>
            </w:r>
            <w:r w:rsidR="005428E3">
              <w:rPr>
                <w:sz w:val="16"/>
                <w:szCs w:val="16"/>
              </w:rPr>
              <w:t>1.2</w:t>
            </w:r>
            <w:r w:rsidRPr="00F11525">
              <w:rPr>
                <w:sz w:val="16"/>
                <w:szCs w:val="16"/>
              </w:rPr>
              <w:t>)</w:t>
            </w:r>
          </w:p>
        </w:tc>
        <w:tc>
          <w:tcPr>
            <w:tcW w:w="2091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Соответствие объема выполняемых работ/оказываемых услуг и сроков выполнения работ/оказания услуг требованиям документации.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Несоответствие объема выполняемых работ/оказываемых услуг и предлагаемых сроков выполнения работ/оказания услуг требованиям документации.</w:t>
            </w:r>
          </w:p>
        </w:tc>
        <w:tc>
          <w:tcPr>
            <w:tcW w:w="120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В случае выявления причин для отклонения заявки, эксперт указывает конкретные позиции, по которым выявлено несоответствие, а так же расхождения по объемам, срокам.</w:t>
            </w: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F5762D" w:rsidRDefault="00616DBB" w:rsidP="00E34B4C">
            <w:pPr>
              <w:rPr>
                <w:rFonts w:ascii="Times NewRoman"/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1.3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Соответствие срока действия заявки Участника требованиям документации.</w:t>
            </w:r>
          </w:p>
        </w:tc>
        <w:tc>
          <w:tcPr>
            <w:tcW w:w="1933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Письмо о подаче Заявки на участие в закупке (Форма 1).</w:t>
            </w:r>
          </w:p>
        </w:tc>
        <w:tc>
          <w:tcPr>
            <w:tcW w:w="2091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proofErr w:type="spellStart"/>
            <w:r w:rsidRPr="00F5762D">
              <w:rPr>
                <w:sz w:val="16"/>
                <w:szCs w:val="16"/>
                <w:lang w:val="en-US"/>
              </w:rPr>
              <w:t>Срок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действия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оферты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Форма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1).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Срок действия оферты (Форма 1), указанный в заявке менее срока установленного в документации.</w:t>
            </w:r>
          </w:p>
        </w:tc>
        <w:tc>
          <w:tcPr>
            <w:tcW w:w="120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В случае выявления причин для отклонения заявки эксперт указывает величину расхождения по срокам действия оферты с требованиями документации.</w:t>
            </w: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F5762D" w:rsidRDefault="00616DBB" w:rsidP="00E34B4C">
            <w:pPr>
              <w:rPr>
                <w:rFonts w:ascii="Times NewRoman"/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2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Наличие документов, определенных документацией о закупке, и отсутствие в таких документах недостоверных сведений об участнике закупки или о закупаемых товарах (работах, услугах).</w:t>
            </w:r>
          </w:p>
        </w:tc>
        <w:tc>
          <w:tcPr>
            <w:tcW w:w="1933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Заявка на участие в закупке, включая все документы в её составе.</w:t>
            </w:r>
          </w:p>
        </w:tc>
        <w:tc>
          <w:tcPr>
            <w:tcW w:w="2091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Полнота состава заявки, правильность оформления документов и достоверность представленных сведений.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Отсутствие заполненных форм, несоответствие представленных в форме сведений требованиям формы или недостоверность представленных сведений: В соответствии с п. 5 Документации о закупке</w:t>
            </w:r>
          </w:p>
        </w:tc>
        <w:tc>
          <w:tcPr>
            <w:tcW w:w="120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 xml:space="preserve">В случае выявления причин для отклонения заявки эксперт указывает </w:t>
            </w:r>
            <w:proofErr w:type="gramStart"/>
            <w:r w:rsidRPr="00F11525">
              <w:rPr>
                <w:sz w:val="16"/>
                <w:szCs w:val="16"/>
              </w:rPr>
              <w:t>конкретные документы</w:t>
            </w:r>
            <w:proofErr w:type="gramEnd"/>
            <w:r w:rsidRPr="00F11525">
              <w:rPr>
                <w:sz w:val="16"/>
                <w:szCs w:val="16"/>
              </w:rPr>
              <w:t xml:space="preserve"> не представленные в </w:t>
            </w:r>
            <w:r w:rsidRPr="00F11525">
              <w:rPr>
                <w:sz w:val="16"/>
                <w:szCs w:val="16"/>
              </w:rPr>
              <w:lastRenderedPageBreak/>
              <w:t>заявке, неправильно заполненные или имеющие недостоверные сведения. Под неправильно оформленными документами следует понимать, невозможность почерпнуть нужную информацию из представленной формы, документа.</w:t>
            </w: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F5762D" w:rsidRDefault="00616DBB" w:rsidP="00E34B4C">
            <w:pPr>
              <w:rPr>
                <w:rFonts w:ascii="Times NewRoman"/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lastRenderedPageBreak/>
              <w:t>3.1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1933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2091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- Непредставление документа.</w:t>
            </w:r>
          </w:p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- Несоответствие представленных учредительных документов данным, указанным в выписке из ЕГРЮЛ/ЕГРИП.</w:t>
            </w:r>
          </w:p>
        </w:tc>
        <w:tc>
          <w:tcPr>
            <w:tcW w:w="120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 xml:space="preserve">Проверяется наличие документа. </w:t>
            </w:r>
            <w:proofErr w:type="spellStart"/>
            <w:r w:rsidRPr="00F11525">
              <w:rPr>
                <w:sz w:val="16"/>
                <w:szCs w:val="16"/>
              </w:rPr>
              <w:t>исоответствие</w:t>
            </w:r>
            <w:proofErr w:type="spellEnd"/>
            <w:r w:rsidRPr="00F11525">
              <w:rPr>
                <w:sz w:val="16"/>
                <w:szCs w:val="16"/>
              </w:rPr>
              <w:t xml:space="preserve"> представленных учредительных документов данным, указанным в выписке из ЕГРЮЛ/ЕГРИП.</w:t>
            </w: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F5762D" w:rsidRDefault="00616DBB" w:rsidP="00E34B4C">
            <w:pPr>
              <w:rPr>
                <w:rFonts w:ascii="Times NewRoman"/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3.2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1933" w:type="dxa"/>
          </w:tcPr>
          <w:p w:rsidR="00616DBB" w:rsidRPr="00F11525" w:rsidRDefault="00616DBB" w:rsidP="00302332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 xml:space="preserve">Полученная не ранее </w:t>
            </w:r>
            <w:r w:rsidRPr="00B277B2">
              <w:rPr>
                <w:sz w:val="16"/>
              </w:rPr>
              <w:t>6</w:t>
            </w:r>
            <w:r>
              <w:rPr>
                <w:sz w:val="16"/>
              </w:rPr>
              <w:t xml:space="preserve"> месяцев</w:t>
            </w:r>
            <w:r w:rsidRPr="00B277B2">
              <w:rPr>
                <w:sz w:val="16"/>
              </w:rPr>
              <w:t xml:space="preserve"> до даты опубликования Извещения о </w:t>
            </w:r>
            <w:r w:rsidR="00302332" w:rsidRPr="00302332">
              <w:rPr>
                <w:sz w:val="16"/>
              </w:rPr>
              <w:t>маркетингово</w:t>
            </w:r>
            <w:r w:rsidR="00302332">
              <w:rPr>
                <w:sz w:val="16"/>
              </w:rPr>
              <w:t>м</w:t>
            </w:r>
            <w:r w:rsidR="00302332" w:rsidRPr="00302332">
              <w:rPr>
                <w:sz w:val="16"/>
              </w:rPr>
              <w:t xml:space="preserve"> исследовани</w:t>
            </w:r>
            <w:r w:rsidR="00302332">
              <w:rPr>
                <w:sz w:val="16"/>
              </w:rPr>
              <w:t>и</w:t>
            </w:r>
            <w:r w:rsidR="00302332" w:rsidRPr="00302332">
              <w:rPr>
                <w:sz w:val="16"/>
              </w:rPr>
              <w:t xml:space="preserve"> </w:t>
            </w:r>
            <w:r w:rsidRPr="00F11525">
              <w:rPr>
                <w:sz w:val="16"/>
                <w:szCs w:val="16"/>
              </w:rPr>
              <w:t xml:space="preserve">(а если были изменения — то не ранее внесения таких изменений в соответствующий реестр) выписки из единого государственного реестра юридических лиц (для юридического лица), из единого государственного реестра индивидуальных предпринимателей, копии документов, </w:t>
            </w:r>
            <w:r w:rsidRPr="00F11525">
              <w:rPr>
                <w:sz w:val="16"/>
                <w:szCs w:val="16"/>
              </w:rPr>
              <w:lastRenderedPageBreak/>
              <w:t>удостоверяющих личность (для физических лиц),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      </w:r>
          </w:p>
        </w:tc>
        <w:tc>
          <w:tcPr>
            <w:tcW w:w="2091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lastRenderedPageBreak/>
              <w:t>Актуальные сведения об учредителях, текущее состояние ЮЛ (ликвидация, реорганизация, внешнее управление, банкротство и иные сведения об имеющихся ограничениях правоспособности).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- Непредставление документа</w:t>
            </w:r>
          </w:p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- Отсутствие нотариального заверения документа, если соответствующее требование установлено в документации о закупке (для закупок в неэлектронной форме)</w:t>
            </w:r>
          </w:p>
        </w:tc>
        <w:tc>
          <w:tcPr>
            <w:tcW w:w="120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-</w:t>
            </w: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F5762D" w:rsidRDefault="00616DBB" w:rsidP="00E34B4C">
            <w:pPr>
              <w:rPr>
                <w:rFonts w:ascii="Times NewRoman"/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lastRenderedPageBreak/>
              <w:t>3.3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1933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полномочиями.</w:t>
            </w:r>
          </w:p>
        </w:tc>
        <w:tc>
          <w:tcPr>
            <w:tcW w:w="2091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Подтверждение правоспособности лиц, подписывающих заявку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- Непредставление документов.</w:t>
            </w:r>
          </w:p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- Отсутствие полномочий у лица, подписавшего заявку</w:t>
            </w:r>
          </w:p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- Несоответствие представленных документов, подтверждающих полномочия руководителя данным, указанным в выписке из ЕГРЮЛ/ЕГРИП.</w:t>
            </w:r>
          </w:p>
        </w:tc>
        <w:tc>
          <w:tcPr>
            <w:tcW w:w="120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-</w:t>
            </w: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F5762D" w:rsidRDefault="00616DBB" w:rsidP="00E34B4C">
            <w:pPr>
              <w:rPr>
                <w:rFonts w:ascii="Times NewRoman"/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3.4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Правоспособность участника закупки для заключения и исполнения договора</w:t>
            </w:r>
          </w:p>
        </w:tc>
        <w:tc>
          <w:tcPr>
            <w:tcW w:w="1933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 xml:space="preserve">Решение об одобрении или о совершении сделки с заинтересованностью, если требование о наличии такого одобрения установлено законодательством Российской Федерации, учредительными документации юридического лица и если для участника закупки выполнение договора или </w:t>
            </w:r>
            <w:r w:rsidRPr="00F11525">
              <w:rPr>
                <w:sz w:val="16"/>
                <w:szCs w:val="16"/>
              </w:rPr>
              <w:lastRenderedPageBreak/>
              <w:t xml:space="preserve">предоставление обеспечения заявки, обеспечение договора является сделкой с заинтересованностью, или письмо, содержащее обязательство в случае признания его победителем закупки представить вышеуказанное решение до момента заключения договора, в случае,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которого относится вопрос об одобрении или о совершении сделок с заинтересованностью или письмо о том, что данная сделка для такого участника не является сделкой с Заинтересованностью или письмо участника 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</w:t>
            </w:r>
            <w:r w:rsidRPr="00F11525">
              <w:rPr>
                <w:sz w:val="16"/>
                <w:szCs w:val="16"/>
              </w:rPr>
              <w:lastRenderedPageBreak/>
              <w:t>(акционер) является единоличным исполнительным органом</w:t>
            </w:r>
          </w:p>
        </w:tc>
        <w:tc>
          <w:tcPr>
            <w:tcW w:w="2091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lastRenderedPageBreak/>
              <w:t>Решение об одобрении или о совершении сделки с заинтересованностью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- Непредставление документа (при необходимости обязательного представления),</w:t>
            </w:r>
          </w:p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- Несоблюдение процедуры принятия указанного решения,</w:t>
            </w:r>
          </w:p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- Несоблюдение требований Федеральных законов по содержанию в зависимости от организационно - правовой формы участника</w:t>
            </w:r>
          </w:p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- Несоответствие суммы, указанной в решении, предлагаемой цене договора и/или размеру обеспечения.</w:t>
            </w:r>
          </w:p>
        </w:tc>
        <w:tc>
          <w:tcPr>
            <w:tcW w:w="120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-</w:t>
            </w: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F5762D" w:rsidRDefault="00616DBB" w:rsidP="00E34B4C">
            <w:pPr>
              <w:rPr>
                <w:rFonts w:ascii="Times NewRoman"/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lastRenderedPageBreak/>
              <w:t>3.5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Правоспособность участника закупки для заключения и исполнения договора</w:t>
            </w:r>
          </w:p>
        </w:tc>
        <w:tc>
          <w:tcPr>
            <w:tcW w:w="1933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Письмо об отсутствии у участника закупки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предмета договора</w:t>
            </w:r>
          </w:p>
        </w:tc>
        <w:tc>
          <w:tcPr>
            <w:tcW w:w="2091" w:type="dxa"/>
          </w:tcPr>
          <w:p w:rsidR="00616DBB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Отсутствие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</w:t>
            </w:r>
            <w:r w:rsidR="003C3047">
              <w:rPr>
                <w:sz w:val="16"/>
                <w:szCs w:val="16"/>
              </w:rPr>
              <w:t>.</w:t>
            </w:r>
          </w:p>
          <w:p w:rsidR="003C3047" w:rsidRDefault="003C3047" w:rsidP="00E34B4C">
            <w:pPr>
              <w:rPr>
                <w:sz w:val="16"/>
                <w:szCs w:val="16"/>
              </w:rPr>
            </w:pPr>
          </w:p>
          <w:p w:rsidR="003C3047" w:rsidRPr="003C3047" w:rsidRDefault="003C3047" w:rsidP="003C3047">
            <w:pPr>
              <w:rPr>
                <w:b/>
                <w:sz w:val="16"/>
                <w:szCs w:val="16"/>
              </w:rPr>
            </w:pPr>
            <w:r w:rsidRPr="003C3047">
              <w:rPr>
                <w:b/>
                <w:sz w:val="16"/>
                <w:szCs w:val="16"/>
              </w:rPr>
              <w:t>Справка о соответствии Участника отдельным требованиям (форма 7)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 xml:space="preserve">Наличие судимости участника закупки - физического лица </w:t>
            </w:r>
            <w:proofErr w:type="gramStart"/>
            <w:r w:rsidRPr="00F11525">
              <w:rPr>
                <w:sz w:val="16"/>
                <w:szCs w:val="16"/>
              </w:rPr>
              <w:t>либо  руководителя</w:t>
            </w:r>
            <w:proofErr w:type="gramEnd"/>
            <w:r w:rsidRPr="00F11525">
              <w:rPr>
                <w:sz w:val="16"/>
                <w:szCs w:val="16"/>
              </w:rPr>
              <w:t>, членов коллегиального исполнительного органа или главного бухгалтера юридического лица - участника закупки за преступления в сфере экономики;</w:t>
            </w:r>
          </w:p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 xml:space="preserve">Примененное в отношении участника закупки - физического лица </w:t>
            </w:r>
            <w:proofErr w:type="gramStart"/>
            <w:r w:rsidRPr="00F11525">
              <w:rPr>
                <w:sz w:val="16"/>
                <w:szCs w:val="16"/>
              </w:rPr>
              <w:t>либо  руководителя</w:t>
            </w:r>
            <w:proofErr w:type="gramEnd"/>
            <w:r w:rsidRPr="00F11525">
              <w:rPr>
                <w:sz w:val="16"/>
                <w:szCs w:val="16"/>
              </w:rPr>
              <w:t>, членов коллегиального исполнительного органа или главного бухгалтера юридического лица - участника закупки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</w:t>
            </w:r>
          </w:p>
        </w:tc>
        <w:tc>
          <w:tcPr>
            <w:tcW w:w="120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-</w:t>
            </w:r>
          </w:p>
        </w:tc>
      </w:tr>
      <w:tr w:rsidR="00B9315D" w:rsidRPr="00F5762D" w:rsidTr="00E34B4C">
        <w:trPr>
          <w:trHeight w:val="20"/>
        </w:trPr>
        <w:tc>
          <w:tcPr>
            <w:tcW w:w="423" w:type="dxa"/>
          </w:tcPr>
          <w:p w:rsidR="00B9315D" w:rsidRPr="00D7154E" w:rsidRDefault="00B9315D" w:rsidP="00B9315D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3.6</w:t>
            </w:r>
          </w:p>
        </w:tc>
        <w:tc>
          <w:tcPr>
            <w:tcW w:w="3649" w:type="dxa"/>
          </w:tcPr>
          <w:p w:rsidR="00B9315D" w:rsidRPr="00BF55F3" w:rsidRDefault="00B9315D" w:rsidP="00B9315D">
            <w:pPr>
              <w:rPr>
                <w:sz w:val="16"/>
                <w:szCs w:val="16"/>
              </w:rPr>
            </w:pPr>
            <w:r w:rsidRPr="00BF55F3">
              <w:rPr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1933" w:type="dxa"/>
          </w:tcPr>
          <w:p w:rsidR="00B9315D" w:rsidRPr="00BF55F3" w:rsidRDefault="00B9315D" w:rsidP="00B9315D">
            <w:pPr>
              <w:rPr>
                <w:sz w:val="16"/>
                <w:szCs w:val="16"/>
              </w:rPr>
            </w:pPr>
            <w:r w:rsidRPr="00BF55F3">
              <w:rPr>
                <w:sz w:val="16"/>
                <w:szCs w:val="16"/>
              </w:rPr>
              <w:t xml:space="preserve">Сведения из единого реестра субъектов малого и среднего предпринимательства или Декларация о соответствии участника закупки критериям отнесения к субъектам малого и среднего предпринимательства, </w:t>
            </w:r>
            <w:r w:rsidRPr="00BF55F3">
              <w:rPr>
                <w:sz w:val="16"/>
                <w:szCs w:val="16"/>
              </w:rPr>
              <w:lastRenderedPageBreak/>
              <w:t>установленным статьей 4 Федерального закона «О развитии малого и среднего предпринимательства в Российской Федерации».</w:t>
            </w:r>
          </w:p>
        </w:tc>
        <w:tc>
          <w:tcPr>
            <w:tcW w:w="2091" w:type="dxa"/>
          </w:tcPr>
          <w:p w:rsidR="00B9315D" w:rsidRPr="00BF55F3" w:rsidRDefault="00B9315D" w:rsidP="00B9315D">
            <w:pPr>
              <w:rPr>
                <w:sz w:val="16"/>
                <w:szCs w:val="16"/>
              </w:rPr>
            </w:pPr>
          </w:p>
        </w:tc>
        <w:tc>
          <w:tcPr>
            <w:tcW w:w="3649" w:type="dxa"/>
          </w:tcPr>
          <w:p w:rsidR="00B9315D" w:rsidRPr="00BF55F3" w:rsidRDefault="00B9315D" w:rsidP="00B9315D">
            <w:pPr>
              <w:rPr>
                <w:sz w:val="16"/>
                <w:szCs w:val="16"/>
              </w:rPr>
            </w:pPr>
            <w:r w:rsidRPr="00BF55F3">
              <w:rPr>
                <w:sz w:val="16"/>
                <w:szCs w:val="16"/>
              </w:rPr>
              <w:t>Отсутствие сведений об участнике закупки в едином реестре субъектов малого и среднего предпринимательства или непредставление указанным лицом Декларации о соответствии участника закупки критериям отнесения к субъектам малого и среднего предпринимательства.</w:t>
            </w:r>
          </w:p>
          <w:p w:rsidR="00B9315D" w:rsidRPr="00BF55F3" w:rsidRDefault="00B9315D" w:rsidP="00B9315D">
            <w:pPr>
              <w:rPr>
                <w:sz w:val="16"/>
                <w:szCs w:val="16"/>
              </w:rPr>
            </w:pPr>
            <w:r w:rsidRPr="00BF55F3">
              <w:rPr>
                <w:sz w:val="16"/>
                <w:szCs w:val="16"/>
              </w:rPr>
              <w:t xml:space="preserve">- Несоответствие сведений об участнике закупки, содержащихся в Декларации о соответствии участника закупки критериям отнесения к </w:t>
            </w:r>
            <w:r w:rsidRPr="00BF55F3">
              <w:rPr>
                <w:sz w:val="16"/>
                <w:szCs w:val="16"/>
              </w:rPr>
              <w:lastRenderedPageBreak/>
              <w:t>субъектам  малого и среднего предпринимательства, критериям отнесения к субъектам малого и среднего предпринимательства, установленным статьей 4     Федерального закона «О развитии малого и среднего предпринимательства в Российской Федерации».</w:t>
            </w:r>
          </w:p>
          <w:p w:rsidR="00B9315D" w:rsidRPr="00BF55F3" w:rsidRDefault="00B9315D" w:rsidP="00B9315D">
            <w:pPr>
              <w:rPr>
                <w:sz w:val="16"/>
                <w:szCs w:val="16"/>
              </w:rPr>
            </w:pPr>
            <w:r w:rsidRPr="00BF55F3">
              <w:rPr>
                <w:sz w:val="16"/>
                <w:szCs w:val="16"/>
              </w:rPr>
              <w:t>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Организатором используются сведения, содержащиеся в едином реестре субъектов малого и среднего предпринимательства.</w:t>
            </w:r>
          </w:p>
        </w:tc>
        <w:tc>
          <w:tcPr>
            <w:tcW w:w="1206" w:type="dxa"/>
          </w:tcPr>
          <w:p w:rsidR="00B9315D" w:rsidRPr="00F11525" w:rsidRDefault="00B9315D" w:rsidP="00B9315D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B9315D" w:rsidRPr="00F11525" w:rsidRDefault="00B9315D" w:rsidP="00B9315D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B9315D" w:rsidRPr="00D7154E" w:rsidRDefault="00B9315D" w:rsidP="00B9315D">
            <w:pPr>
              <w:rPr>
                <w:sz w:val="16"/>
                <w:szCs w:val="16"/>
              </w:rPr>
            </w:pP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F5762D" w:rsidRDefault="00616DBB" w:rsidP="00E34B4C">
            <w:pPr>
              <w:rPr>
                <w:rFonts w:ascii="Times NewRoman"/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lastRenderedPageBreak/>
              <w:t>4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Раскрытие информации в отношении всей цепочки собственников участника закупки, включая бенефициаров (в том числе конечных)</w:t>
            </w:r>
          </w:p>
        </w:tc>
        <w:tc>
          <w:tcPr>
            <w:tcW w:w="1933" w:type="dxa"/>
          </w:tcPr>
          <w:p w:rsidR="00616DBB" w:rsidRPr="00F11525" w:rsidRDefault="00616DBB" w:rsidP="005428E3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 xml:space="preserve">Таблица, заполненная по форме </w:t>
            </w:r>
            <w:r w:rsidR="005428E3">
              <w:rPr>
                <w:sz w:val="16"/>
                <w:szCs w:val="16"/>
              </w:rPr>
              <w:t>2.1</w:t>
            </w:r>
            <w:r w:rsidRPr="00F11525">
              <w:rPr>
                <w:sz w:val="16"/>
                <w:szCs w:val="16"/>
              </w:rPr>
              <w:t xml:space="preserve"> и в соответствии с инструкциями документации о закупке, содержащая сведения о цепочке собственников, включая бенефициаров (в том числе конечных) с приложением документов, подтверждающих указанные в таблице сведения о цепочке собственников.</w:t>
            </w:r>
          </w:p>
        </w:tc>
        <w:tc>
          <w:tcPr>
            <w:tcW w:w="2091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r w:rsidRPr="00F11525">
              <w:rPr>
                <w:sz w:val="16"/>
                <w:szCs w:val="16"/>
              </w:rPr>
              <w:t xml:space="preserve">Подтверждение раскрытия информации. Полнота сведений и документов.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Соответствие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подтверждающих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документов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указанным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сведениям</w:t>
            </w:r>
            <w:proofErr w:type="spellEnd"/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Непредставление заполненной таблицы сведений о цепочке собственников, за исключением случаев, когда закупка проводится в рамках сделки административно-хозяйственного назначения.  Не раскрытие/ неполное раскрытие сведений о цепочке собственников. - Непредставление документов, подтверждающих сведения, указанные в таблице.</w:t>
            </w:r>
          </w:p>
        </w:tc>
        <w:tc>
          <w:tcPr>
            <w:tcW w:w="120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-</w:t>
            </w: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F5762D" w:rsidRDefault="00616DBB" w:rsidP="00E34B4C">
            <w:pPr>
              <w:rPr>
                <w:rFonts w:ascii="Times NewRoman"/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5.1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1933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2091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Отсутствие задолженности по уплате налогов, сборов, пеней и штрафов.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Наличие задолженности, по уплате налогов, сборов, пеней и штрафов более 25%  балансовой стоимости активов Участника по данным бухгалтерской отчетности за последний завершенный отчетный период</w:t>
            </w:r>
          </w:p>
        </w:tc>
        <w:tc>
          <w:tcPr>
            <w:tcW w:w="120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-</w:t>
            </w: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F5762D" w:rsidRDefault="00616DBB" w:rsidP="00E34B4C">
            <w:pPr>
              <w:rPr>
                <w:rFonts w:ascii="Times NewRoman"/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5.2</w:t>
            </w:r>
          </w:p>
        </w:tc>
        <w:tc>
          <w:tcPr>
            <w:tcW w:w="3649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proofErr w:type="spellStart"/>
            <w:r w:rsidRPr="00F5762D">
              <w:rPr>
                <w:sz w:val="16"/>
                <w:szCs w:val="16"/>
                <w:lang w:val="en-US"/>
              </w:rPr>
              <w:t>Отсутствие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процедуры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банкротства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933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 xml:space="preserve">Справка за подписью Руководителя или главного бухгалтера Участника с информацией о том, что </w:t>
            </w:r>
            <w:r w:rsidRPr="00F11525">
              <w:rPr>
                <w:sz w:val="16"/>
                <w:szCs w:val="16"/>
              </w:rPr>
              <w:lastRenderedPageBreak/>
              <w:t>к Участнику не применяются и не применялись на протяжении одного года до даты окончания приема заявок на участие в закупке какие-либо процедуры банкротства, а также что, на его имущество не наложен арест (в соответствии с Федеральным законом «О несостоятельности (банкротстве)» от 26 октября 2002 года № 127-Ф3).</w:t>
            </w:r>
          </w:p>
        </w:tc>
        <w:tc>
          <w:tcPr>
            <w:tcW w:w="2091" w:type="dxa"/>
          </w:tcPr>
          <w:p w:rsidR="00616DBB" w:rsidRDefault="00616DBB" w:rsidP="00E34B4C">
            <w:pPr>
              <w:rPr>
                <w:sz w:val="16"/>
                <w:szCs w:val="16"/>
                <w:lang w:val="en-US"/>
              </w:rPr>
            </w:pPr>
            <w:proofErr w:type="spellStart"/>
            <w:r w:rsidRPr="00F5762D">
              <w:rPr>
                <w:sz w:val="16"/>
                <w:szCs w:val="16"/>
                <w:lang w:val="en-US"/>
              </w:rPr>
              <w:lastRenderedPageBreak/>
              <w:t>Отсутствие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процедуры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банкротства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>.</w:t>
            </w:r>
          </w:p>
          <w:p w:rsidR="003C3047" w:rsidRDefault="003C3047" w:rsidP="00E34B4C">
            <w:pPr>
              <w:rPr>
                <w:sz w:val="16"/>
                <w:szCs w:val="16"/>
                <w:lang w:val="en-US"/>
              </w:rPr>
            </w:pPr>
          </w:p>
          <w:p w:rsidR="003C3047" w:rsidRPr="003C3047" w:rsidRDefault="003C3047" w:rsidP="00E34B4C">
            <w:pPr>
              <w:rPr>
                <w:sz w:val="16"/>
                <w:szCs w:val="16"/>
              </w:rPr>
            </w:pPr>
            <w:r w:rsidRPr="003C3047">
              <w:rPr>
                <w:b/>
                <w:sz w:val="16"/>
                <w:szCs w:val="16"/>
              </w:rPr>
              <w:t xml:space="preserve">Справка о соответствии Участника отдельным </w:t>
            </w:r>
            <w:r w:rsidRPr="003C3047">
              <w:rPr>
                <w:b/>
                <w:sz w:val="16"/>
                <w:szCs w:val="16"/>
              </w:rPr>
              <w:lastRenderedPageBreak/>
              <w:t>требованиям (форма 7)</w:t>
            </w:r>
          </w:p>
        </w:tc>
        <w:tc>
          <w:tcPr>
            <w:tcW w:w="3649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proofErr w:type="spellStart"/>
            <w:r w:rsidRPr="00F5762D">
              <w:rPr>
                <w:sz w:val="16"/>
                <w:szCs w:val="16"/>
                <w:lang w:val="en-US"/>
              </w:rPr>
              <w:lastRenderedPageBreak/>
              <w:t>Наличие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процедуры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банкротства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1206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316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1514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-</w:t>
            </w: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F5762D" w:rsidRDefault="00616DBB" w:rsidP="00E34B4C">
            <w:pPr>
              <w:rPr>
                <w:rFonts w:ascii="Times NewRoman"/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lastRenderedPageBreak/>
              <w:t>6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Уровень финансового состояния и обеспеченности финансовыми ресурсами участника закупки (если требование содержится в документации о закупке)</w:t>
            </w:r>
          </w:p>
        </w:tc>
        <w:tc>
          <w:tcPr>
            <w:tcW w:w="1933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Копии баланса за прошедший год с отметкой налогового органа о приёме, либо с приложением документов, подтверждающих сдачу баланса в налоговый орган;</w:t>
            </w:r>
          </w:p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Копии отчета о финансовых результатов за последние 2 года с отметкой налогового органа о приёме, либо с приложением документов, подтверждающих сдачу отчета в налоговый орган</w:t>
            </w:r>
          </w:p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Для индивидуальных предпринимателей – копии налоговых деклараций за последние 2 года с отметкой налогового органа о приеме, либо с приложением документов, подтверждающих сдачу деклараций в налоговый орган</w:t>
            </w:r>
          </w:p>
        </w:tc>
        <w:tc>
          <w:tcPr>
            <w:tcW w:w="2091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proofErr w:type="spellStart"/>
            <w:r w:rsidRPr="00F5762D">
              <w:rPr>
                <w:sz w:val="16"/>
                <w:szCs w:val="16"/>
                <w:lang w:val="en-US"/>
              </w:rPr>
              <w:t>Уровень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финансовой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стабильности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участника</w:t>
            </w:r>
            <w:proofErr w:type="spellEnd"/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Максимальная годов</w:t>
            </w:r>
            <w:r>
              <w:rPr>
                <w:sz w:val="16"/>
                <w:szCs w:val="16"/>
              </w:rPr>
              <w:t xml:space="preserve">ая выручка за последние 3 </w:t>
            </w:r>
            <w:proofErr w:type="gramStart"/>
            <w:r>
              <w:rPr>
                <w:sz w:val="16"/>
                <w:szCs w:val="16"/>
              </w:rPr>
              <w:t xml:space="preserve">года </w:t>
            </w:r>
            <w:r w:rsidRPr="00F11525">
              <w:rPr>
                <w:sz w:val="16"/>
                <w:szCs w:val="16"/>
              </w:rPr>
              <w:t xml:space="preserve"> менее</w:t>
            </w:r>
            <w:proofErr w:type="gramEnd"/>
            <w:r w:rsidRPr="00F11525">
              <w:rPr>
                <w:sz w:val="16"/>
                <w:szCs w:val="16"/>
              </w:rPr>
              <w:t xml:space="preserve"> 30% от НМЦЗ.</w:t>
            </w:r>
          </w:p>
        </w:tc>
        <w:tc>
          <w:tcPr>
            <w:tcW w:w="120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В случае выявления причин для отклонения заявки эксперт указывает % выручки участника закупки за предыдущий год по отношению к начальной (максимальной) цене закупки.</w:t>
            </w: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F5762D" w:rsidRDefault="00616DBB" w:rsidP="00E34B4C">
            <w:pPr>
              <w:rPr>
                <w:rFonts w:ascii="Times NewRoman"/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lastRenderedPageBreak/>
              <w:t>7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Согласие участника закупки с условиями проекта договора, содержащегося в документации о закупке.</w:t>
            </w:r>
          </w:p>
        </w:tc>
        <w:tc>
          <w:tcPr>
            <w:tcW w:w="1933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Письмо о подаче Зая</w:t>
            </w:r>
            <w:r>
              <w:rPr>
                <w:sz w:val="16"/>
                <w:szCs w:val="16"/>
              </w:rPr>
              <w:t xml:space="preserve">вки на участие в закупке (Форма </w:t>
            </w:r>
            <w:r w:rsidRPr="00F11525">
              <w:rPr>
                <w:sz w:val="16"/>
                <w:szCs w:val="16"/>
              </w:rPr>
              <w:t>1) и иные документы</w:t>
            </w:r>
          </w:p>
        </w:tc>
        <w:tc>
          <w:tcPr>
            <w:tcW w:w="2091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Соответствие заявки участника условиям проекта договора по закупке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Наличие Письма о подаче Заявки на участие в закупке (Форма 1) с изменениями условий проекта договора. - Наличие в составе заявки иных документов о внесении изменений в проект договора, из которых следует, что участник не согласен с договором.</w:t>
            </w:r>
          </w:p>
        </w:tc>
        <w:tc>
          <w:tcPr>
            <w:tcW w:w="120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В случае выявления причин для отклонения заявки эксперт перечисляет конкретные документы, из которых следует, что участник не согласен с договором.</w:t>
            </w: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F5762D" w:rsidRDefault="00616DBB" w:rsidP="00E34B4C">
            <w:pPr>
              <w:rPr>
                <w:rFonts w:ascii="Times NewRoman"/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8</w:t>
            </w:r>
          </w:p>
        </w:tc>
        <w:tc>
          <w:tcPr>
            <w:tcW w:w="3649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r w:rsidRPr="00F11525">
              <w:rPr>
                <w:sz w:val="16"/>
                <w:szCs w:val="16"/>
              </w:rPr>
              <w:t xml:space="preserve">Наличие предложения о цене договора (цене лота) (товаров, работ, услуг, являющихся предметом закупки), не превышающего установленную начальную </w:t>
            </w:r>
            <w:r w:rsidRPr="00F5762D">
              <w:rPr>
                <w:sz w:val="16"/>
                <w:szCs w:val="16"/>
                <w:lang w:val="en-US"/>
              </w:rPr>
              <w:t>(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максимальную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)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цену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договора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закупки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(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лота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>).</w:t>
            </w:r>
          </w:p>
        </w:tc>
        <w:tc>
          <w:tcPr>
            <w:tcW w:w="1933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К</w:t>
            </w:r>
            <w:r>
              <w:rPr>
                <w:sz w:val="16"/>
                <w:szCs w:val="16"/>
              </w:rPr>
              <w:t xml:space="preserve">оммерческое предложение (Форма </w:t>
            </w:r>
            <w:r w:rsidR="005428E3">
              <w:rPr>
                <w:sz w:val="16"/>
                <w:szCs w:val="16"/>
              </w:rPr>
              <w:t>1.1</w:t>
            </w:r>
            <w:r w:rsidRPr="00F11525">
              <w:rPr>
                <w:sz w:val="16"/>
                <w:szCs w:val="16"/>
              </w:rPr>
              <w:t>).</w:t>
            </w:r>
          </w:p>
          <w:p w:rsidR="00616DBB" w:rsidRPr="00F11525" w:rsidRDefault="00616DBB" w:rsidP="00E34B4C">
            <w:pPr>
              <w:rPr>
                <w:sz w:val="16"/>
                <w:szCs w:val="16"/>
              </w:rPr>
            </w:pPr>
            <w:proofErr w:type="gramStart"/>
            <w:r w:rsidRPr="00F11525">
              <w:rPr>
                <w:sz w:val="16"/>
                <w:szCs w:val="16"/>
              </w:rPr>
              <w:t>Сведения</w:t>
            </w:r>
            <w:proofErr w:type="gramEnd"/>
            <w:r w:rsidRPr="00F11525">
              <w:rPr>
                <w:sz w:val="16"/>
                <w:szCs w:val="16"/>
              </w:rPr>
              <w:t xml:space="preserve"> внесенные Участником закупки в форму «Заявка на участие в процедуре» на торговой площадке.</w:t>
            </w:r>
          </w:p>
        </w:tc>
        <w:tc>
          <w:tcPr>
            <w:tcW w:w="2091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Предложение участника о цене договора и отсутствие превышения цены предложения участника над опубликованной НМЦ</w:t>
            </w:r>
          </w:p>
          <w:p w:rsidR="00616DBB" w:rsidRPr="00F11525" w:rsidRDefault="00616DBB" w:rsidP="005428E3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 xml:space="preserve">Соответствие цен в Форме </w:t>
            </w:r>
            <w:proofErr w:type="gramStart"/>
            <w:r w:rsidR="005428E3">
              <w:rPr>
                <w:sz w:val="16"/>
                <w:szCs w:val="16"/>
              </w:rPr>
              <w:t>1.1</w:t>
            </w:r>
            <w:r>
              <w:rPr>
                <w:sz w:val="16"/>
                <w:szCs w:val="16"/>
              </w:rPr>
              <w:t xml:space="preserve"> </w:t>
            </w:r>
            <w:r w:rsidRPr="00F11525">
              <w:rPr>
                <w:sz w:val="16"/>
                <w:szCs w:val="16"/>
              </w:rPr>
              <w:t xml:space="preserve"> и</w:t>
            </w:r>
            <w:proofErr w:type="gramEnd"/>
            <w:r w:rsidRPr="00F11525">
              <w:rPr>
                <w:sz w:val="16"/>
                <w:szCs w:val="16"/>
              </w:rPr>
              <w:t xml:space="preserve"> форме «Заявка на участие в процедуре» на торговой площадке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 xml:space="preserve">Превышение НМЦ Несоответствие цен в Форме </w:t>
            </w:r>
            <w:proofErr w:type="gramStart"/>
            <w:r w:rsidR="005428E3">
              <w:rPr>
                <w:sz w:val="16"/>
                <w:szCs w:val="16"/>
              </w:rPr>
              <w:t>1.1</w:t>
            </w:r>
            <w:r>
              <w:rPr>
                <w:sz w:val="16"/>
                <w:szCs w:val="16"/>
              </w:rPr>
              <w:t xml:space="preserve"> </w:t>
            </w:r>
            <w:r w:rsidRPr="00F11525">
              <w:rPr>
                <w:sz w:val="16"/>
                <w:szCs w:val="16"/>
              </w:rPr>
              <w:t xml:space="preserve"> и</w:t>
            </w:r>
            <w:proofErr w:type="gramEnd"/>
            <w:r w:rsidRPr="00F11525">
              <w:rPr>
                <w:sz w:val="16"/>
                <w:szCs w:val="16"/>
              </w:rPr>
              <w:t xml:space="preserve"> форме «Заявка на участие в процедуре» на торговой площадке</w:t>
            </w:r>
          </w:p>
        </w:tc>
        <w:tc>
          <w:tcPr>
            <w:tcW w:w="120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В случае выявления причин для отклонения заявки эксперт указывает конкретные позиции, по которым выявлено несоответствие.</w:t>
            </w: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F5762D" w:rsidRDefault="00616DBB" w:rsidP="00E34B4C">
            <w:pPr>
              <w:rPr>
                <w:rFonts w:ascii="Times NewRoman"/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9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Представление в установленные сроки участником закупки Организатору письменных разъяснений положений поданной им заявки на участие в закупке по письменному запросу Организатора, в том числе согласия с исправлением очевидных арифметических ошибок, расхождений между суммами, выраженными словами и цифрами, расхождений между единичной расценкой и общей суммой, полученной в результате умножения единичной расценки на количество</w:t>
            </w:r>
          </w:p>
        </w:tc>
        <w:tc>
          <w:tcPr>
            <w:tcW w:w="1933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proofErr w:type="spellStart"/>
            <w:r w:rsidRPr="00F5762D">
              <w:rPr>
                <w:sz w:val="16"/>
                <w:szCs w:val="16"/>
                <w:lang w:val="en-US"/>
              </w:rPr>
              <w:t>Ответ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на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запрос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организатора</w:t>
            </w:r>
            <w:proofErr w:type="spellEnd"/>
          </w:p>
        </w:tc>
        <w:tc>
          <w:tcPr>
            <w:tcW w:w="2091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Наличие ответа и достаточность сведений, предоставленных в установленные сроки.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Отсутствие ответа на запрос в установленные сроки и недостаточность сведений.</w:t>
            </w:r>
          </w:p>
        </w:tc>
        <w:tc>
          <w:tcPr>
            <w:tcW w:w="120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-</w:t>
            </w: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F5762D" w:rsidRDefault="00616DBB" w:rsidP="00E34B4C">
            <w:pPr>
              <w:rPr>
                <w:rFonts w:ascii="Times NewRoman"/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10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Отсутствие сведений об участнике закупки, а также привлекаемых для выполнения работ (оказания услуг, поставки товаров) субподрядчиков/соисполнителей/субпоставщиков в реестре недобросовестных поставщиков ФАС России (</w:t>
            </w:r>
            <w:r w:rsidRPr="00F5762D">
              <w:rPr>
                <w:sz w:val="16"/>
                <w:szCs w:val="16"/>
                <w:lang w:val="en-US"/>
              </w:rPr>
              <w:t>http</w:t>
            </w:r>
            <w:r w:rsidRPr="00F11525">
              <w:rPr>
                <w:sz w:val="16"/>
                <w:szCs w:val="16"/>
              </w:rPr>
              <w:t>://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rnp</w:t>
            </w:r>
            <w:proofErr w:type="spellEnd"/>
            <w:r w:rsidRPr="00F11525">
              <w:rPr>
                <w:sz w:val="16"/>
                <w:szCs w:val="16"/>
              </w:rPr>
              <w:t>.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fas</w:t>
            </w:r>
            <w:proofErr w:type="spellEnd"/>
            <w:r w:rsidRPr="00F11525">
              <w:rPr>
                <w:sz w:val="16"/>
                <w:szCs w:val="16"/>
              </w:rPr>
              <w:t>.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gov</w:t>
            </w:r>
            <w:proofErr w:type="spellEnd"/>
            <w:r w:rsidRPr="00F11525">
              <w:rPr>
                <w:sz w:val="16"/>
                <w:szCs w:val="16"/>
              </w:rPr>
              <w:t>.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F11525">
              <w:rPr>
                <w:sz w:val="16"/>
                <w:szCs w:val="16"/>
              </w:rPr>
              <w:t>)</w:t>
            </w:r>
          </w:p>
        </w:tc>
        <w:tc>
          <w:tcPr>
            <w:tcW w:w="1933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proofErr w:type="spellStart"/>
            <w:r w:rsidRPr="00F5762D">
              <w:rPr>
                <w:sz w:val="16"/>
                <w:szCs w:val="16"/>
                <w:lang w:val="en-US"/>
              </w:rPr>
              <w:t>Не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предоставляется</w:t>
            </w:r>
            <w:proofErr w:type="spellEnd"/>
          </w:p>
        </w:tc>
        <w:tc>
          <w:tcPr>
            <w:tcW w:w="2091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Реестр недобросовестных поставщиков ФАС России (</w:t>
            </w:r>
            <w:r w:rsidRPr="00F5762D">
              <w:rPr>
                <w:sz w:val="16"/>
                <w:szCs w:val="16"/>
                <w:lang w:val="en-US"/>
              </w:rPr>
              <w:t>http</w:t>
            </w:r>
            <w:r w:rsidRPr="00F11525">
              <w:rPr>
                <w:sz w:val="16"/>
                <w:szCs w:val="16"/>
              </w:rPr>
              <w:t>://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rnp</w:t>
            </w:r>
            <w:proofErr w:type="spellEnd"/>
            <w:r w:rsidRPr="00F11525">
              <w:rPr>
                <w:sz w:val="16"/>
                <w:szCs w:val="16"/>
              </w:rPr>
              <w:t>.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fas</w:t>
            </w:r>
            <w:proofErr w:type="spellEnd"/>
            <w:r w:rsidRPr="00F11525">
              <w:rPr>
                <w:sz w:val="16"/>
                <w:szCs w:val="16"/>
              </w:rPr>
              <w:t>.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gov</w:t>
            </w:r>
            <w:proofErr w:type="spellEnd"/>
            <w:r w:rsidRPr="00F11525">
              <w:rPr>
                <w:sz w:val="16"/>
                <w:szCs w:val="16"/>
              </w:rPr>
              <w:t>.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F11525">
              <w:rPr>
                <w:sz w:val="16"/>
                <w:szCs w:val="16"/>
              </w:rPr>
              <w:t>)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Наличие Участника закупки или привлекаемых субподрядчиков/соисполнителей/субпоставщиков в реестре недобросовестных поставщиков ФАС России (</w:t>
            </w:r>
            <w:r w:rsidRPr="00F5762D">
              <w:rPr>
                <w:sz w:val="16"/>
                <w:szCs w:val="16"/>
                <w:lang w:val="en-US"/>
              </w:rPr>
              <w:t>http</w:t>
            </w:r>
            <w:r w:rsidRPr="00F11525">
              <w:rPr>
                <w:sz w:val="16"/>
                <w:szCs w:val="16"/>
              </w:rPr>
              <w:t>://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rnp</w:t>
            </w:r>
            <w:proofErr w:type="spellEnd"/>
            <w:r w:rsidRPr="00F11525">
              <w:rPr>
                <w:sz w:val="16"/>
                <w:szCs w:val="16"/>
              </w:rPr>
              <w:t>.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fas</w:t>
            </w:r>
            <w:proofErr w:type="spellEnd"/>
            <w:r w:rsidRPr="00F11525">
              <w:rPr>
                <w:sz w:val="16"/>
                <w:szCs w:val="16"/>
              </w:rPr>
              <w:t>.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gov</w:t>
            </w:r>
            <w:proofErr w:type="spellEnd"/>
            <w:r w:rsidRPr="00F11525">
              <w:rPr>
                <w:sz w:val="16"/>
                <w:szCs w:val="16"/>
              </w:rPr>
              <w:t>.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ru</w:t>
            </w:r>
            <w:proofErr w:type="spellEnd"/>
            <w:r w:rsidRPr="00F11525">
              <w:rPr>
                <w:sz w:val="16"/>
                <w:szCs w:val="16"/>
              </w:rPr>
              <w:t>)</w:t>
            </w:r>
          </w:p>
        </w:tc>
        <w:tc>
          <w:tcPr>
            <w:tcW w:w="120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-</w:t>
            </w: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F5762D" w:rsidRDefault="003F7CA0" w:rsidP="00E34B4C">
            <w:pPr>
              <w:rPr>
                <w:rFonts w:ascii="Times NewRoman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11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 xml:space="preserve">Наличие обеспечения заявки на участие в закупке, если в документации о закупке установлено данное требование (для закупок не в электронной форме). Блокировка денежных средств на ЭТП </w:t>
            </w:r>
            <w:proofErr w:type="gramStart"/>
            <w:r w:rsidRPr="00F11525">
              <w:rPr>
                <w:sz w:val="16"/>
                <w:szCs w:val="16"/>
              </w:rPr>
              <w:t>ГПБ  в</w:t>
            </w:r>
            <w:proofErr w:type="gramEnd"/>
            <w:r w:rsidRPr="00F11525">
              <w:rPr>
                <w:sz w:val="16"/>
                <w:szCs w:val="16"/>
              </w:rPr>
              <w:t xml:space="preserve"> случае закупок в электронной форме)</w:t>
            </w:r>
          </w:p>
        </w:tc>
        <w:tc>
          <w:tcPr>
            <w:tcW w:w="1933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 xml:space="preserve">Банковская гарантия (для закупок не в электронной форме). Блокировка денежных средств на ЭТП </w:t>
            </w:r>
            <w:proofErr w:type="gramStart"/>
            <w:r w:rsidRPr="00F11525">
              <w:rPr>
                <w:sz w:val="16"/>
                <w:szCs w:val="16"/>
              </w:rPr>
              <w:t>ГПБ  в</w:t>
            </w:r>
            <w:proofErr w:type="gramEnd"/>
            <w:r w:rsidRPr="00F11525">
              <w:rPr>
                <w:sz w:val="16"/>
                <w:szCs w:val="16"/>
              </w:rPr>
              <w:t xml:space="preserve"> случае закупок в электронной форме)</w:t>
            </w:r>
          </w:p>
        </w:tc>
        <w:tc>
          <w:tcPr>
            <w:tcW w:w="2091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Наличие оригинала безотзывной банковской гарантии. Блокировка денежных средств (для закупок в электронной форме)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Непредставление банковской гарантии. Отсутствие необходимых средств для блокировки в момент подачи заявки в электронной форме на ЭТП ГПБ</w:t>
            </w:r>
          </w:p>
        </w:tc>
        <w:tc>
          <w:tcPr>
            <w:tcW w:w="120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-</w:t>
            </w: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F5762D" w:rsidRDefault="003F7CA0" w:rsidP="00E34B4C">
            <w:pPr>
              <w:rPr>
                <w:rFonts w:ascii="Times NewRoman"/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>12</w:t>
            </w:r>
          </w:p>
        </w:tc>
        <w:tc>
          <w:tcPr>
            <w:tcW w:w="3649" w:type="dxa"/>
          </w:tcPr>
          <w:p w:rsidR="00616DBB" w:rsidRPr="00F11525" w:rsidRDefault="00616DBB" w:rsidP="003F7CA0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 xml:space="preserve">Наличие документов, подтверждающих квалификацию участника, а </w:t>
            </w:r>
            <w:proofErr w:type="gramStart"/>
            <w:r w:rsidRPr="00F11525">
              <w:rPr>
                <w:sz w:val="16"/>
                <w:szCs w:val="16"/>
              </w:rPr>
              <w:t>так же</w:t>
            </w:r>
            <w:proofErr w:type="gramEnd"/>
            <w:r w:rsidRPr="00F11525">
              <w:rPr>
                <w:sz w:val="16"/>
                <w:szCs w:val="16"/>
              </w:rPr>
              <w:t xml:space="preserve"> возможность им выполнить </w:t>
            </w:r>
            <w:r w:rsidR="003F7CA0">
              <w:rPr>
                <w:sz w:val="16"/>
                <w:szCs w:val="16"/>
              </w:rPr>
              <w:t xml:space="preserve">поставку </w:t>
            </w:r>
            <w:r w:rsidRPr="00F11525">
              <w:rPr>
                <w:sz w:val="16"/>
                <w:szCs w:val="16"/>
              </w:rPr>
              <w:t>по предмету закупки</w:t>
            </w:r>
          </w:p>
        </w:tc>
        <w:tc>
          <w:tcPr>
            <w:tcW w:w="1933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Документы, подтверждающие квалификаци</w:t>
            </w:r>
            <w:r>
              <w:rPr>
                <w:sz w:val="16"/>
                <w:szCs w:val="16"/>
              </w:rPr>
              <w:t xml:space="preserve">ю </w:t>
            </w:r>
            <w:r w:rsidR="003F7CA0">
              <w:rPr>
                <w:sz w:val="16"/>
                <w:szCs w:val="16"/>
              </w:rPr>
              <w:lastRenderedPageBreak/>
              <w:t>участника в соответствии с п.3.4</w:t>
            </w:r>
            <w:r w:rsidRPr="00F11525">
              <w:rPr>
                <w:sz w:val="16"/>
                <w:szCs w:val="16"/>
              </w:rPr>
              <w:t xml:space="preserve"> (только в части обязательных документов документации)</w:t>
            </w:r>
          </w:p>
        </w:tc>
        <w:tc>
          <w:tcPr>
            <w:tcW w:w="2091" w:type="dxa"/>
          </w:tcPr>
          <w:p w:rsidR="00616DBB" w:rsidRPr="00F11525" w:rsidRDefault="00616DBB" w:rsidP="003F7CA0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lastRenderedPageBreak/>
              <w:t>Наличие Документов, подтверждающие квалификацию у</w:t>
            </w:r>
            <w:r>
              <w:rPr>
                <w:sz w:val="16"/>
                <w:szCs w:val="16"/>
              </w:rPr>
              <w:t xml:space="preserve">частника в </w:t>
            </w:r>
            <w:r>
              <w:rPr>
                <w:sz w:val="16"/>
                <w:szCs w:val="16"/>
              </w:rPr>
              <w:lastRenderedPageBreak/>
              <w:t>соответствии с п. 3.</w:t>
            </w:r>
            <w:r w:rsidR="003F7CA0">
              <w:rPr>
                <w:sz w:val="16"/>
                <w:szCs w:val="16"/>
              </w:rPr>
              <w:t>4</w:t>
            </w:r>
            <w:r w:rsidRPr="00F11525">
              <w:rPr>
                <w:sz w:val="16"/>
                <w:szCs w:val="16"/>
              </w:rPr>
              <w:t xml:space="preserve"> (только в части обязательных документов документации)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lastRenderedPageBreak/>
              <w:t>Непредставление одного, или нескольких</w:t>
            </w:r>
            <w:r>
              <w:rPr>
                <w:sz w:val="16"/>
                <w:szCs w:val="16"/>
              </w:rPr>
              <w:t xml:space="preserve"> документов в соответствии с п.</w:t>
            </w:r>
            <w:r w:rsidRPr="00F11525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3.6</w:t>
            </w:r>
            <w:r w:rsidRPr="00F11525">
              <w:rPr>
                <w:sz w:val="16"/>
                <w:szCs w:val="16"/>
              </w:rPr>
              <w:t xml:space="preserve"> (только в части обязательных документов документации)</w:t>
            </w:r>
          </w:p>
        </w:tc>
        <w:tc>
          <w:tcPr>
            <w:tcW w:w="120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 xml:space="preserve">В случае выявления причин для отклонения </w:t>
            </w:r>
            <w:r w:rsidRPr="00F11525">
              <w:rPr>
                <w:sz w:val="16"/>
                <w:szCs w:val="16"/>
              </w:rPr>
              <w:lastRenderedPageBreak/>
              <w:t>заявки эксперт указывает какой именно документ не представлен.</w:t>
            </w:r>
          </w:p>
        </w:tc>
      </w:tr>
      <w:tr w:rsidR="00616DBB" w:rsidRPr="00F5762D" w:rsidTr="00E34B4C">
        <w:trPr>
          <w:trHeight w:val="20"/>
        </w:trPr>
        <w:tc>
          <w:tcPr>
            <w:tcW w:w="423" w:type="dxa"/>
          </w:tcPr>
          <w:p w:rsidR="00616DBB" w:rsidRPr="003F7CA0" w:rsidRDefault="00616DBB" w:rsidP="003F7CA0">
            <w:pPr>
              <w:rPr>
                <w:rFonts w:ascii="Times NewRoman"/>
                <w:sz w:val="16"/>
                <w:szCs w:val="16"/>
              </w:rPr>
            </w:pPr>
            <w:r w:rsidRPr="00F5762D">
              <w:rPr>
                <w:sz w:val="16"/>
                <w:szCs w:val="16"/>
                <w:lang w:val="en-US"/>
              </w:rPr>
              <w:lastRenderedPageBreak/>
              <w:t>1</w:t>
            </w:r>
            <w:r w:rsidR="003F7CA0">
              <w:rPr>
                <w:sz w:val="16"/>
                <w:szCs w:val="16"/>
              </w:rPr>
              <w:t>3</w:t>
            </w:r>
          </w:p>
        </w:tc>
        <w:tc>
          <w:tcPr>
            <w:tcW w:w="3649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proofErr w:type="spellStart"/>
            <w:r w:rsidRPr="00F5762D">
              <w:rPr>
                <w:sz w:val="16"/>
                <w:szCs w:val="16"/>
                <w:lang w:val="en-US"/>
              </w:rPr>
              <w:t>Деловая</w:t>
            </w:r>
            <w:proofErr w:type="spellEnd"/>
            <w:r w:rsidRPr="00F5762D">
              <w:rPr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F5762D">
              <w:rPr>
                <w:sz w:val="16"/>
                <w:szCs w:val="16"/>
                <w:lang w:val="en-US"/>
              </w:rPr>
              <w:t>репутация</w:t>
            </w:r>
            <w:proofErr w:type="spellEnd"/>
          </w:p>
        </w:tc>
        <w:tc>
          <w:tcPr>
            <w:tcW w:w="1933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Сведения о деловой репутации Участника</w:t>
            </w:r>
          </w:p>
        </w:tc>
        <w:tc>
          <w:tcPr>
            <w:tcW w:w="2091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 xml:space="preserve">Общая сумма всех судебных решений не в пользу участника закупки в качестве ответчика, связанных с </w:t>
            </w:r>
            <w:proofErr w:type="gramStart"/>
            <w:r w:rsidRPr="00F11525">
              <w:rPr>
                <w:sz w:val="16"/>
                <w:szCs w:val="16"/>
              </w:rPr>
              <w:t>изготовлением,,</w:t>
            </w:r>
            <w:proofErr w:type="gramEnd"/>
            <w:r w:rsidRPr="00F11525">
              <w:rPr>
                <w:sz w:val="16"/>
                <w:szCs w:val="16"/>
              </w:rPr>
              <w:t xml:space="preserve"> поставкой,  эксплуатацией продукции/выполнением работ/оказанием услуг за последние 3 года не должна превышать 20% начальной (максимальной0 цены предмета закупки. При этом, под суммой судебных решений понимается совокупность взысканных с участника закупки денежных средств в соответствии с решением суда, в том числе задолженностей, неустоек, пени, процентов за пользование чужими денежными средствами, расходов по уплате госпошлин.</w:t>
            </w:r>
          </w:p>
        </w:tc>
        <w:tc>
          <w:tcPr>
            <w:tcW w:w="3649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  <w:r w:rsidRPr="00F11525">
              <w:rPr>
                <w:sz w:val="16"/>
                <w:szCs w:val="16"/>
              </w:rPr>
              <w:t>Общая сумма всех судебных решений не в пользу участника закупки в качестве ответчика, по неисполнению или ненадлежащему исполнению или ненадлежащему исполнению обязательств. Связанных с изготовлением, поставкой, эксплуатацией продукции/выполнением работ/оказанием услуг за последние 3 года не должна превышать 20% начальной (максимальной) цены предмета закупки.</w:t>
            </w:r>
          </w:p>
        </w:tc>
        <w:tc>
          <w:tcPr>
            <w:tcW w:w="120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316" w:type="dxa"/>
          </w:tcPr>
          <w:p w:rsidR="00616DBB" w:rsidRPr="00F11525" w:rsidRDefault="00616DBB" w:rsidP="00E34B4C">
            <w:pPr>
              <w:rPr>
                <w:sz w:val="16"/>
                <w:szCs w:val="16"/>
              </w:rPr>
            </w:pPr>
          </w:p>
        </w:tc>
        <w:tc>
          <w:tcPr>
            <w:tcW w:w="1514" w:type="dxa"/>
          </w:tcPr>
          <w:p w:rsidR="00616DBB" w:rsidRPr="00F5762D" w:rsidRDefault="00616DBB" w:rsidP="00E34B4C">
            <w:pPr>
              <w:rPr>
                <w:sz w:val="16"/>
                <w:szCs w:val="16"/>
                <w:lang w:val="en-US"/>
              </w:rPr>
            </w:pPr>
            <w:r w:rsidRPr="00F5762D">
              <w:rPr>
                <w:sz w:val="16"/>
                <w:szCs w:val="16"/>
                <w:lang w:val="en-US"/>
              </w:rPr>
              <w:t>-</w:t>
            </w:r>
          </w:p>
        </w:tc>
      </w:tr>
    </w:tbl>
    <w:p w:rsidR="00616DBB" w:rsidRPr="00FF2A57" w:rsidRDefault="00616DBB" w:rsidP="00616DBB">
      <w:pPr>
        <w:ind w:hanging="284"/>
        <w:rPr>
          <w:b/>
          <w:szCs w:val="20"/>
        </w:rPr>
      </w:pPr>
      <w:r w:rsidRPr="00FF2A57">
        <w:rPr>
          <w:b/>
          <w:szCs w:val="20"/>
        </w:rPr>
        <w:t xml:space="preserve">* -  В данном </w:t>
      </w:r>
      <w:r w:rsidRPr="00FF2A57">
        <w:rPr>
          <w:rFonts w:hAnsi="Times NewRoman"/>
          <w:b/>
          <w:szCs w:val="20"/>
        </w:rPr>
        <w:t>Р</w:t>
      </w:r>
      <w:r w:rsidRPr="00FF2A57">
        <w:rPr>
          <w:b/>
          <w:szCs w:val="20"/>
        </w:rPr>
        <w:t xml:space="preserve">азделе Методики представлены критерии, по которым Комиссия по подведению </w:t>
      </w:r>
      <w:proofErr w:type="gramStart"/>
      <w:r w:rsidRPr="00FF2A57">
        <w:rPr>
          <w:b/>
          <w:szCs w:val="20"/>
        </w:rPr>
        <w:t xml:space="preserve">итогов  </w:t>
      </w:r>
      <w:r w:rsidR="00302332" w:rsidRPr="00302332">
        <w:rPr>
          <w:b/>
          <w:szCs w:val="20"/>
        </w:rPr>
        <w:t>маркетингового</w:t>
      </w:r>
      <w:proofErr w:type="gramEnd"/>
      <w:r w:rsidR="00302332" w:rsidRPr="00302332">
        <w:rPr>
          <w:b/>
          <w:szCs w:val="20"/>
        </w:rPr>
        <w:t xml:space="preserve"> исследования</w:t>
      </w:r>
      <w:r w:rsidRPr="00FF2A57">
        <w:rPr>
          <w:b/>
          <w:sz w:val="28"/>
        </w:rPr>
        <w:t xml:space="preserve"> </w:t>
      </w:r>
      <w:r w:rsidRPr="00FF2A57">
        <w:rPr>
          <w:b/>
          <w:szCs w:val="20"/>
        </w:rPr>
        <w:t xml:space="preserve">имеет право отклонить заявку Участника </w:t>
      </w:r>
      <w:r w:rsidR="00302332" w:rsidRPr="00302332">
        <w:rPr>
          <w:b/>
          <w:szCs w:val="20"/>
        </w:rPr>
        <w:t>маркетингового исследования</w:t>
      </w:r>
      <w:r w:rsidRPr="00FF2A57">
        <w:rPr>
          <w:b/>
          <w:szCs w:val="20"/>
        </w:rPr>
        <w:t>. Если заявка одного из Участников по какому-либо критерию не была отклонена Комиссией, заявки остальных Участников по данному критерию также не отклоняются.</w:t>
      </w:r>
    </w:p>
    <w:p w:rsidR="00616DBB" w:rsidRDefault="00616DBB" w:rsidP="00616DBB">
      <w:pPr>
        <w:rPr>
          <w:sz w:val="20"/>
          <w:szCs w:val="20"/>
        </w:rPr>
      </w:pPr>
    </w:p>
    <w:p w:rsidR="00616DBB" w:rsidRDefault="00616DBB" w:rsidP="00616DBB">
      <w:pPr>
        <w:rPr>
          <w:b/>
          <w:sz w:val="20"/>
          <w:szCs w:val="20"/>
        </w:rPr>
      </w:pPr>
      <w:r w:rsidRPr="00F5762D">
        <w:rPr>
          <w:rFonts w:ascii="Times NewRoman"/>
          <w:sz w:val="20"/>
          <w:szCs w:val="20"/>
        </w:rPr>
        <w:br w:type="page"/>
      </w:r>
      <w:r w:rsidRPr="00F5762D">
        <w:rPr>
          <w:b/>
          <w:sz w:val="20"/>
          <w:szCs w:val="20"/>
        </w:rPr>
        <w:lastRenderedPageBreak/>
        <w:t xml:space="preserve">Раздел 2. Опросный лист по критериям оценки Участников </w:t>
      </w:r>
      <w:r w:rsidR="00302332" w:rsidRPr="00302332">
        <w:rPr>
          <w:b/>
          <w:sz w:val="20"/>
          <w:szCs w:val="20"/>
        </w:rPr>
        <w:t>маркетингового исследования</w:t>
      </w:r>
    </w:p>
    <w:p w:rsidR="00302332" w:rsidRPr="00CF53F4" w:rsidRDefault="00302332" w:rsidP="00616DBB">
      <w:pPr>
        <w:rPr>
          <w:sz w:val="20"/>
          <w:szCs w:val="20"/>
        </w:rPr>
      </w:pP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079"/>
        <w:gridCol w:w="7717"/>
        <w:gridCol w:w="1087"/>
        <w:gridCol w:w="1088"/>
        <w:gridCol w:w="1565"/>
      </w:tblGrid>
      <w:tr w:rsidR="00616DBB" w:rsidTr="00CF53F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BB" w:rsidRDefault="00616DBB" w:rsidP="00E34B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п/п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BB" w:rsidRDefault="00616DBB" w:rsidP="00E34B4C">
            <w:pPr>
              <w:rPr>
                <w:b/>
                <w:sz w:val="20"/>
                <w:szCs w:val="20"/>
              </w:rPr>
            </w:pPr>
            <w:r>
              <w:rPr>
                <w:rFonts w:hAnsi="Times NewRoman"/>
                <w:b/>
                <w:sz w:val="20"/>
                <w:szCs w:val="20"/>
              </w:rPr>
              <w:t>Критерий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BB" w:rsidRDefault="00616DBB" w:rsidP="00E34B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Требования по заполнению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BB" w:rsidRDefault="00616DBB" w:rsidP="00E34B4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Данные по критерию</w:t>
            </w:r>
          </w:p>
          <w:p w:rsidR="00616DBB" w:rsidRDefault="00616DBB" w:rsidP="00E34B4C">
            <w:pPr>
              <w:rPr>
                <w:rFonts w:hAnsi="Times NewRoman"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(вносится экспертом)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6DBB" w:rsidRDefault="00616DBB" w:rsidP="00E34B4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Единица измерения</w:t>
            </w:r>
          </w:p>
        </w:tc>
      </w:tr>
      <w:tr w:rsidR="000B4301" w:rsidTr="006D3ADE">
        <w:trPr>
          <w:trHeight w:val="69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301" w:rsidRDefault="000B4301" w:rsidP="0067684F">
            <w:pPr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4301" w:rsidRDefault="000B4301" w:rsidP="00F00A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Успешный опыт поставок продукции аналогичных предмету закупки (Общее количество представленных в заявке Участника выполненных договоров)</w:t>
            </w:r>
          </w:p>
        </w:tc>
        <w:tc>
          <w:tcPr>
            <w:tcW w:w="7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4301" w:rsidRDefault="000B4301" w:rsidP="003F7CA0">
            <w:pPr>
              <w:rPr>
                <w:rFonts w:ascii="Times New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Необходимо указать общее количество представленных в заявке Участника выполненных договоров на основании заполненной участником Формы № </w:t>
            </w:r>
            <w:r w:rsidR="003F7CA0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.1 «</w:t>
            </w:r>
            <w:r w:rsidR="003F7CA0" w:rsidRPr="003F7CA0">
              <w:rPr>
                <w:sz w:val="20"/>
                <w:szCs w:val="20"/>
              </w:rPr>
              <w:t>Справка о выполнении Участником поставок по предмету Маркетингового исследования</w:t>
            </w:r>
            <w:r>
              <w:rPr>
                <w:sz w:val="20"/>
                <w:szCs w:val="20"/>
              </w:rPr>
              <w:t>»</w:t>
            </w:r>
            <w:r w:rsidRPr="00E87864">
              <w:rPr>
                <w:sz w:val="20"/>
                <w:szCs w:val="20"/>
              </w:rPr>
              <w:t xml:space="preserve">, при этом учитываются только те договоры, </w:t>
            </w:r>
            <w:r w:rsidR="003F7CA0">
              <w:rPr>
                <w:sz w:val="20"/>
                <w:szCs w:val="20"/>
              </w:rPr>
              <w:t xml:space="preserve">которые </w:t>
            </w:r>
            <w:r w:rsidR="003F7CA0" w:rsidRPr="003F7CA0">
              <w:rPr>
                <w:sz w:val="20"/>
                <w:szCs w:val="20"/>
              </w:rPr>
              <w:t>подобные предмету закупки</w:t>
            </w:r>
            <w:r w:rsidR="003F7CA0">
              <w:rPr>
                <w:sz w:val="20"/>
                <w:szCs w:val="20"/>
              </w:rPr>
              <w:t>,</w:t>
            </w:r>
            <w:r w:rsidR="003F7CA0" w:rsidRPr="00E87864">
              <w:rPr>
                <w:sz w:val="20"/>
                <w:szCs w:val="20"/>
              </w:rPr>
              <w:t xml:space="preserve"> </w:t>
            </w:r>
            <w:r w:rsidR="003F7CA0">
              <w:rPr>
                <w:sz w:val="20"/>
                <w:szCs w:val="20"/>
              </w:rPr>
              <w:t>сумма из которых по каждому составила не менее 1</w:t>
            </w:r>
            <w:r w:rsidRPr="00E87864">
              <w:rPr>
                <w:sz w:val="20"/>
                <w:szCs w:val="20"/>
              </w:rPr>
              <w:t>0% от начальн</w:t>
            </w:r>
            <w:r w:rsidR="003F7CA0">
              <w:rPr>
                <w:sz w:val="20"/>
                <w:szCs w:val="20"/>
              </w:rPr>
              <w:t>ой (максимальной) цены.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E3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301" w:rsidRDefault="000B4301" w:rsidP="00E34B4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учтено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4301" w:rsidRDefault="000B4301" w:rsidP="00E34B4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Штука</w:t>
            </w:r>
            <w:proofErr w:type="spellEnd"/>
          </w:p>
        </w:tc>
      </w:tr>
      <w:tr w:rsidR="000B4301" w:rsidTr="006D3ADE">
        <w:trPr>
          <w:trHeight w:val="690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67684F">
            <w:pPr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3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F00A94">
            <w:pPr>
              <w:rPr>
                <w:sz w:val="20"/>
                <w:szCs w:val="20"/>
              </w:rPr>
            </w:pPr>
          </w:p>
        </w:tc>
        <w:tc>
          <w:tcPr>
            <w:tcW w:w="7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F00A94">
            <w:pPr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E34B4C">
            <w:pPr>
              <w:rPr>
                <w:sz w:val="20"/>
                <w:szCs w:val="20"/>
              </w:rPr>
            </w:pP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E34B4C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301" w:rsidRDefault="000B4301" w:rsidP="00E34B4C">
            <w:pPr>
              <w:rPr>
                <w:sz w:val="20"/>
                <w:szCs w:val="20"/>
                <w:lang w:val="en-US"/>
              </w:rPr>
            </w:pPr>
          </w:p>
        </w:tc>
      </w:tr>
      <w:tr w:rsidR="000B4301" w:rsidTr="006D3ADE">
        <w:trPr>
          <w:trHeight w:val="690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4301" w:rsidRDefault="000B4301" w:rsidP="000B4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Успешный опыт поставки продукции аналогичных предмету закупки (кол-во представленных в заявке Участника выполненных договоров с отзывами)</w:t>
            </w:r>
          </w:p>
        </w:tc>
        <w:tc>
          <w:tcPr>
            <w:tcW w:w="7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B4301" w:rsidRDefault="000B4301" w:rsidP="003F7CA0">
            <w:pPr>
              <w:rPr>
                <w:rFonts w:ascii="Times New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Необходимо указать количество представленных в заявке Участника выполненных договоров с приложенными отзывами по ним от Заказчиков (</w:t>
            </w:r>
            <w:r>
              <w:rPr>
                <w:i/>
                <w:sz w:val="20"/>
                <w:szCs w:val="20"/>
              </w:rPr>
              <w:t xml:space="preserve">Примечание: учитываются отзывы по договорам указанным в форме </w:t>
            </w:r>
            <w:r w:rsidR="003F7CA0">
              <w:rPr>
                <w:i/>
                <w:sz w:val="20"/>
                <w:szCs w:val="20"/>
              </w:rPr>
              <w:t>3</w:t>
            </w:r>
            <w:r>
              <w:rPr>
                <w:i/>
                <w:sz w:val="20"/>
                <w:szCs w:val="20"/>
              </w:rPr>
              <w:t xml:space="preserve">.1 имеющие реквизиты, регистрационные данные, подпись руководителя организации, предоставившей отзыв, а </w:t>
            </w:r>
            <w:proofErr w:type="gramStart"/>
            <w:r>
              <w:rPr>
                <w:i/>
                <w:sz w:val="20"/>
                <w:szCs w:val="20"/>
              </w:rPr>
              <w:t>так же</w:t>
            </w:r>
            <w:proofErr w:type="gramEnd"/>
            <w:r>
              <w:rPr>
                <w:i/>
                <w:sz w:val="20"/>
                <w:szCs w:val="20"/>
              </w:rPr>
              <w:t xml:space="preserve"> сведения о договоре, в рамках которого был предоставлен отзыв (номер и дата договора</w:t>
            </w:r>
            <w:r>
              <w:rPr>
                <w:sz w:val="20"/>
                <w:szCs w:val="20"/>
              </w:rPr>
              <w:t>).</w:t>
            </w:r>
            <w:bookmarkStart w:id="0" w:name="_GoBack"/>
            <w:bookmarkEnd w:id="0"/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учтено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B4301" w:rsidRDefault="000B4301" w:rsidP="000B43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Штука</w:t>
            </w:r>
            <w:proofErr w:type="spellEnd"/>
          </w:p>
        </w:tc>
      </w:tr>
      <w:tr w:rsidR="000B4301" w:rsidTr="006D3ADE">
        <w:trPr>
          <w:trHeight w:val="690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contextualSpacing/>
              <w:jc w:val="left"/>
              <w:rPr>
                <w:sz w:val="20"/>
                <w:szCs w:val="20"/>
              </w:rPr>
            </w:pPr>
          </w:p>
        </w:tc>
        <w:tc>
          <w:tcPr>
            <w:tcW w:w="3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  <w:tc>
          <w:tcPr>
            <w:tcW w:w="7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301" w:rsidRDefault="000B4301" w:rsidP="000B4301">
            <w:pPr>
              <w:rPr>
                <w:sz w:val="20"/>
                <w:szCs w:val="20"/>
                <w:lang w:val="en-US"/>
              </w:rPr>
            </w:pPr>
          </w:p>
        </w:tc>
      </w:tr>
      <w:tr w:rsidR="000B4301" w:rsidTr="00CF53F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301" w:rsidRPr="00FD05E9" w:rsidRDefault="000B4301" w:rsidP="000B4301">
            <w:pPr>
              <w:rPr>
                <w:sz w:val="20"/>
                <w:szCs w:val="20"/>
              </w:rPr>
            </w:pPr>
            <w:r w:rsidRPr="00FD05E9">
              <w:rPr>
                <w:sz w:val="20"/>
                <w:szCs w:val="20"/>
              </w:rPr>
              <w:t xml:space="preserve">Наличие </w:t>
            </w:r>
            <w:proofErr w:type="spellStart"/>
            <w:r w:rsidRPr="00FD05E9">
              <w:rPr>
                <w:sz w:val="20"/>
                <w:szCs w:val="20"/>
              </w:rPr>
              <w:t>необх</w:t>
            </w:r>
            <w:proofErr w:type="spellEnd"/>
            <w:r w:rsidRPr="00FD05E9">
              <w:rPr>
                <w:sz w:val="20"/>
                <w:szCs w:val="20"/>
              </w:rPr>
              <w:t xml:space="preserve">. кол-ва сотрудников требуемой </w:t>
            </w:r>
            <w:proofErr w:type="spellStart"/>
            <w:r w:rsidRPr="00FD05E9">
              <w:rPr>
                <w:sz w:val="20"/>
                <w:szCs w:val="20"/>
              </w:rPr>
              <w:t>квалиф</w:t>
            </w:r>
            <w:proofErr w:type="spellEnd"/>
            <w:r w:rsidRPr="00FD05E9">
              <w:rPr>
                <w:sz w:val="20"/>
                <w:szCs w:val="20"/>
              </w:rPr>
              <w:t>., имеющих опыт оказания услуг, аналогичных предмету закупки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301" w:rsidRPr="00FD05E9" w:rsidRDefault="000B4301" w:rsidP="000B4301">
            <w:pPr>
              <w:rPr>
                <w:rFonts w:ascii="Times NewRoman"/>
                <w:sz w:val="20"/>
                <w:szCs w:val="20"/>
              </w:rPr>
            </w:pPr>
            <w:r w:rsidRPr="00FD05E9">
              <w:rPr>
                <w:sz w:val="20"/>
                <w:szCs w:val="20"/>
              </w:rPr>
              <w:t>Необходимо указать, достаточно, минимально или недостаточно количество специалистов для выполнения работ/оказания услуг по предмету закупки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</w:tr>
      <w:tr w:rsidR="000B4301" w:rsidTr="00CF53F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301" w:rsidRDefault="000B4301" w:rsidP="000B4301">
            <w:pPr>
              <w:rPr>
                <w:sz w:val="20"/>
                <w:szCs w:val="20"/>
                <w:lang w:val="en-US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Материально-техническое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обеспечение</w:t>
            </w:r>
            <w:proofErr w:type="spellEnd"/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301" w:rsidRDefault="000B4301" w:rsidP="000B4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Необходимо указать соответствие материально-технического обеспечения требованиям документации (соответствует/частично соответствует/не соответствует).</w:t>
            </w:r>
          </w:p>
          <w:p w:rsidR="000B4301" w:rsidRDefault="000B4301" w:rsidP="000B4301">
            <w:pPr>
              <w:rPr>
                <w:rFonts w:ascii="Times New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В случае выявления несоответствий необходимо указать эти несоответствия.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</w:tr>
      <w:tr w:rsidR="000B4301" w:rsidTr="00CF53F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301" w:rsidRPr="0088524E" w:rsidRDefault="000B4301" w:rsidP="000B4301">
            <w:pPr>
              <w:rPr>
                <w:sz w:val="20"/>
                <w:szCs w:val="20"/>
              </w:rPr>
            </w:pPr>
            <w:r w:rsidRPr="0088524E">
              <w:rPr>
                <w:sz w:val="20"/>
                <w:szCs w:val="20"/>
              </w:rPr>
              <w:t>Полнота коммерческого предложения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301" w:rsidRDefault="000B4301" w:rsidP="000B4301">
            <w:pPr>
              <w:rPr>
                <w:rFonts w:ascii="Times New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Необходимо указать все ли затраты учтены в полном объеме, если нет, то указать какие статьи затрат отсутствуют и являются ли указанные статьи затрат принципиальными, или их отсутствие допускает выполнение работ/оказание услуг по предмету закупки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</w:tr>
      <w:tr w:rsidR="000B4301" w:rsidTr="00CF53F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Pr="006D3ADE" w:rsidRDefault="000B4301" w:rsidP="000B4301">
            <w:pPr>
              <w:contextualSpacing/>
              <w:jc w:val="left"/>
              <w:rPr>
                <w:sz w:val="20"/>
                <w:szCs w:val="20"/>
              </w:rPr>
            </w:pPr>
            <w:r w:rsidRPr="006D3ADE">
              <w:rPr>
                <w:sz w:val="20"/>
                <w:szCs w:val="20"/>
              </w:rPr>
              <w:t>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Pr="006D3ADE" w:rsidRDefault="000B4301" w:rsidP="000B4301">
            <w:pPr>
              <w:rPr>
                <w:sz w:val="20"/>
                <w:szCs w:val="20"/>
              </w:rPr>
            </w:pPr>
            <w:r w:rsidRPr="006D3ADE">
              <w:rPr>
                <w:sz w:val="20"/>
                <w:szCs w:val="20"/>
              </w:rPr>
              <w:t>Соответствие технического предложения Участника требованиям Заказчика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Pr="006D3ADE" w:rsidRDefault="000B4301" w:rsidP="00302332">
            <w:pPr>
              <w:rPr>
                <w:rFonts w:ascii="Times New&#10;Roman"/>
                <w:sz w:val="20"/>
                <w:szCs w:val="20"/>
              </w:rPr>
            </w:pPr>
            <w:r w:rsidRPr="006D3ADE">
              <w:rPr>
                <w:sz w:val="20"/>
                <w:szCs w:val="20"/>
              </w:rPr>
              <w:t xml:space="preserve">Необходимо указать является ли техническое предложение, наилучшим из всех технических предложений, представленных по данному </w:t>
            </w:r>
            <w:r w:rsidR="00302332" w:rsidRPr="00302332">
              <w:rPr>
                <w:sz w:val="20"/>
                <w:szCs w:val="20"/>
              </w:rPr>
              <w:t>маркетингово</w:t>
            </w:r>
            <w:r w:rsidR="00302332">
              <w:rPr>
                <w:sz w:val="20"/>
                <w:szCs w:val="20"/>
              </w:rPr>
              <w:t>му исследованию</w:t>
            </w:r>
            <w:r w:rsidR="00302332" w:rsidRPr="00302332">
              <w:rPr>
                <w:sz w:val="20"/>
                <w:szCs w:val="20"/>
              </w:rPr>
              <w:t xml:space="preserve"> </w:t>
            </w:r>
            <w:r w:rsidRPr="006D3ADE">
              <w:rPr>
                <w:sz w:val="20"/>
                <w:szCs w:val="20"/>
              </w:rPr>
              <w:t xml:space="preserve">Участниками </w:t>
            </w:r>
            <w:r w:rsidR="00302332" w:rsidRPr="00302332">
              <w:rPr>
                <w:sz w:val="20"/>
                <w:szCs w:val="20"/>
              </w:rPr>
              <w:t>маркетингового исследования</w:t>
            </w:r>
            <w:r w:rsidRPr="006D3ADE">
              <w:rPr>
                <w:sz w:val="20"/>
                <w:szCs w:val="20"/>
              </w:rPr>
              <w:t>. В случае, если техническое предложение не признано лучшим, необходимо указать, какие факторы отсутствуют в техническом предложении участника, присутствующие в наилучшем техническом предложении.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</w:tr>
      <w:tr w:rsidR="000B4301" w:rsidTr="00CF53F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Pr="006D3ADE" w:rsidRDefault="000B4301" w:rsidP="000B4301">
            <w:pPr>
              <w:contextualSpacing/>
              <w:jc w:val="left"/>
              <w:rPr>
                <w:sz w:val="20"/>
                <w:szCs w:val="20"/>
              </w:rPr>
            </w:pPr>
            <w:r w:rsidRPr="006D3ADE">
              <w:rPr>
                <w:sz w:val="20"/>
                <w:szCs w:val="20"/>
              </w:rPr>
              <w:t>7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Pr="006D3ADE" w:rsidRDefault="00F830D8" w:rsidP="000B4301">
            <w:pPr>
              <w:rPr>
                <w:sz w:val="20"/>
                <w:szCs w:val="20"/>
              </w:rPr>
            </w:pPr>
            <w:r w:rsidRPr="006D3ADE">
              <w:rPr>
                <w:sz w:val="20"/>
                <w:szCs w:val="20"/>
              </w:rPr>
              <w:t xml:space="preserve">Предпочтительность поставки товаров из </w:t>
            </w:r>
            <w:r w:rsidR="006D3ADE" w:rsidRPr="006D3ADE">
              <w:rPr>
                <w:sz w:val="20"/>
                <w:szCs w:val="20"/>
              </w:rPr>
              <w:t>фото-</w:t>
            </w:r>
            <w:r w:rsidRPr="006D3ADE">
              <w:rPr>
                <w:sz w:val="20"/>
                <w:szCs w:val="20"/>
              </w:rPr>
              <w:t>образцов, представленных Участниками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30D8" w:rsidRPr="006D3ADE" w:rsidRDefault="00F830D8" w:rsidP="00F830D8">
            <w:pPr>
              <w:rPr>
                <w:sz w:val="20"/>
                <w:szCs w:val="20"/>
              </w:rPr>
            </w:pPr>
            <w:r w:rsidRPr="006D3ADE">
              <w:rPr>
                <w:sz w:val="20"/>
                <w:szCs w:val="20"/>
              </w:rPr>
              <w:t>Необходимо выставить балл</w:t>
            </w:r>
            <w:r w:rsidR="006D3ADE">
              <w:rPr>
                <w:sz w:val="20"/>
                <w:szCs w:val="20"/>
              </w:rPr>
              <w:t xml:space="preserve"> (0-10)</w:t>
            </w:r>
            <w:r w:rsidRPr="006D3ADE">
              <w:rPr>
                <w:sz w:val="20"/>
                <w:szCs w:val="20"/>
              </w:rPr>
              <w:t xml:space="preserve"> и предоставить сравнительные комментарии о предоставленных Участниками </w:t>
            </w:r>
            <w:r w:rsidR="006D3ADE">
              <w:rPr>
                <w:sz w:val="20"/>
                <w:szCs w:val="20"/>
              </w:rPr>
              <w:t>фото-</w:t>
            </w:r>
            <w:r w:rsidRPr="006D3ADE">
              <w:rPr>
                <w:sz w:val="20"/>
                <w:szCs w:val="20"/>
              </w:rPr>
              <w:t>образцах предлагаемого товара в отношении:</w:t>
            </w:r>
          </w:p>
          <w:p w:rsidR="00F830D8" w:rsidRPr="006D3ADE" w:rsidRDefault="00F830D8" w:rsidP="00F830D8">
            <w:pPr>
              <w:rPr>
                <w:sz w:val="20"/>
                <w:szCs w:val="20"/>
              </w:rPr>
            </w:pPr>
            <w:r w:rsidRPr="006D3ADE">
              <w:rPr>
                <w:sz w:val="20"/>
                <w:szCs w:val="20"/>
              </w:rPr>
              <w:t xml:space="preserve">- </w:t>
            </w:r>
            <w:r w:rsidR="006D3ADE">
              <w:rPr>
                <w:sz w:val="20"/>
                <w:szCs w:val="20"/>
              </w:rPr>
              <w:t xml:space="preserve">описания </w:t>
            </w:r>
            <w:r w:rsidRPr="006D3ADE">
              <w:rPr>
                <w:sz w:val="20"/>
                <w:szCs w:val="20"/>
              </w:rPr>
              <w:t xml:space="preserve">их качества, </w:t>
            </w:r>
          </w:p>
          <w:p w:rsidR="000B4301" w:rsidRPr="006D3ADE" w:rsidRDefault="00F830D8" w:rsidP="00F830D8">
            <w:pPr>
              <w:rPr>
                <w:rFonts w:ascii="Times New&#10;Roman"/>
                <w:sz w:val="20"/>
                <w:szCs w:val="20"/>
              </w:rPr>
            </w:pPr>
            <w:r w:rsidRPr="006D3ADE">
              <w:rPr>
                <w:sz w:val="20"/>
                <w:szCs w:val="20"/>
              </w:rPr>
              <w:t>- возможности применения и т.д.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</w:tr>
      <w:tr w:rsidR="000B4301" w:rsidTr="00CF53F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5428E3" w:rsidP="000B4301">
            <w:pPr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Pr="00790DFC" w:rsidRDefault="000B4301" w:rsidP="000B4301">
            <w:pPr>
              <w:rPr>
                <w:sz w:val="20"/>
                <w:szCs w:val="20"/>
                <w:lang w:val="en-US"/>
              </w:rPr>
            </w:pPr>
            <w:proofErr w:type="spellStart"/>
            <w:r w:rsidRPr="00790DFC">
              <w:rPr>
                <w:sz w:val="20"/>
                <w:szCs w:val="20"/>
                <w:lang w:val="en-US"/>
              </w:rPr>
              <w:t>Статус</w:t>
            </w:r>
            <w:proofErr w:type="spellEnd"/>
            <w:r w:rsidRPr="00790DFC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90DFC">
              <w:rPr>
                <w:sz w:val="20"/>
                <w:szCs w:val="20"/>
                <w:lang w:val="en-US"/>
              </w:rPr>
              <w:t>участника</w:t>
            </w:r>
            <w:proofErr w:type="spellEnd"/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Pr="00E87864" w:rsidRDefault="000B4301" w:rsidP="000B4301">
            <w:pPr>
              <w:rPr>
                <w:sz w:val="20"/>
                <w:szCs w:val="20"/>
              </w:rPr>
            </w:pPr>
            <w:r w:rsidRPr="001F6DD4">
              <w:rPr>
                <w:sz w:val="20"/>
                <w:szCs w:val="20"/>
              </w:rPr>
              <w:t xml:space="preserve">Необходимо указать статус Участника: 1. Производитель 100% Товара являющегося предметом закупки; 2. Производитель-нерезидент 100% Товара являющегося предметом закупки; 3. Официальный представитель производителя, официальный дистрибьютор или официальный дилер 100% Товара являющегося предметом закупки; </w:t>
            </w:r>
            <w:r w:rsidRPr="001F6DD4">
              <w:rPr>
                <w:sz w:val="20"/>
                <w:szCs w:val="20"/>
              </w:rPr>
              <w:lastRenderedPageBreak/>
              <w:t xml:space="preserve">4. </w:t>
            </w:r>
            <w:proofErr w:type="spellStart"/>
            <w:r w:rsidRPr="00790DFC">
              <w:rPr>
                <w:sz w:val="20"/>
                <w:szCs w:val="20"/>
                <w:lang w:val="en-US"/>
              </w:rPr>
              <w:t>Поставщик</w:t>
            </w:r>
            <w:proofErr w:type="spellEnd"/>
            <w:r w:rsidRPr="00790DFC">
              <w:rPr>
                <w:sz w:val="20"/>
                <w:szCs w:val="20"/>
                <w:lang w:val="en-US"/>
              </w:rPr>
              <w:t>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</w:tr>
      <w:tr w:rsidR="000B4301" w:rsidTr="00CF53F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5428E3" w:rsidP="000B4301">
            <w:pPr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9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Pr="006C52E7" w:rsidRDefault="000B4301" w:rsidP="005428E3">
            <w:pPr>
              <w:rPr>
                <w:sz w:val="20"/>
                <w:szCs w:val="20"/>
              </w:rPr>
            </w:pPr>
            <w:r w:rsidRPr="006C52E7">
              <w:rPr>
                <w:sz w:val="20"/>
                <w:szCs w:val="20"/>
              </w:rPr>
              <w:t>Наличие иных документов в соответств</w:t>
            </w:r>
            <w:r w:rsidR="005428E3">
              <w:rPr>
                <w:sz w:val="20"/>
                <w:szCs w:val="20"/>
              </w:rPr>
              <w:t>ии с разделом 4 (Согласно п. 4.4.4</w:t>
            </w:r>
            <w:r w:rsidRPr="006C52E7">
              <w:rPr>
                <w:sz w:val="20"/>
                <w:szCs w:val="20"/>
              </w:rPr>
              <w:t xml:space="preserve"> Информационной карты документации о </w:t>
            </w:r>
            <w:r w:rsidR="00302332" w:rsidRPr="00302332">
              <w:rPr>
                <w:sz w:val="20"/>
                <w:szCs w:val="20"/>
              </w:rPr>
              <w:t>маркетингово</w:t>
            </w:r>
            <w:r w:rsidR="00302332">
              <w:rPr>
                <w:sz w:val="20"/>
                <w:szCs w:val="20"/>
              </w:rPr>
              <w:t>м</w:t>
            </w:r>
            <w:r w:rsidR="00302332" w:rsidRPr="00302332">
              <w:rPr>
                <w:sz w:val="20"/>
                <w:szCs w:val="20"/>
              </w:rPr>
              <w:t xml:space="preserve"> исследовани</w:t>
            </w:r>
            <w:r w:rsidR="00302332">
              <w:rPr>
                <w:sz w:val="20"/>
                <w:szCs w:val="20"/>
              </w:rPr>
              <w:t>и</w:t>
            </w:r>
            <w:r w:rsidRPr="006C52E7">
              <w:rPr>
                <w:sz w:val="20"/>
                <w:szCs w:val="20"/>
              </w:rPr>
              <w:t xml:space="preserve">) Документации (количество запрашиваемых документов) 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Pr="00A356E7" w:rsidRDefault="000B4301" w:rsidP="005428E3">
            <w:pPr>
              <w:rPr>
                <w:sz w:val="20"/>
                <w:szCs w:val="20"/>
              </w:rPr>
            </w:pPr>
            <w:r w:rsidRPr="00A356E7">
              <w:rPr>
                <w:sz w:val="20"/>
                <w:szCs w:val="20"/>
              </w:rPr>
              <w:t xml:space="preserve">Необходимо указать количество запрашиваемых </w:t>
            </w:r>
            <w:proofErr w:type="gramStart"/>
            <w:r w:rsidRPr="00A356E7">
              <w:rPr>
                <w:sz w:val="20"/>
                <w:szCs w:val="20"/>
              </w:rPr>
              <w:t>документов,  предусмотренных</w:t>
            </w:r>
            <w:proofErr w:type="gramEnd"/>
            <w:r w:rsidRPr="00A356E7">
              <w:rPr>
                <w:sz w:val="20"/>
                <w:szCs w:val="20"/>
              </w:rPr>
              <w:t xml:space="preserve"> разделом 4 Документации (разделом документов, предоставляемых при наличии у </w:t>
            </w:r>
            <w:r w:rsidR="005428E3">
              <w:rPr>
                <w:sz w:val="20"/>
                <w:szCs w:val="20"/>
              </w:rPr>
              <w:t>Участника).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301" w:rsidRDefault="000B4301" w:rsidP="000B43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Штука</w:t>
            </w:r>
            <w:proofErr w:type="spellEnd"/>
          </w:p>
        </w:tc>
      </w:tr>
      <w:tr w:rsidR="000B4301" w:rsidTr="00CF53F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5428E3">
            <w:pPr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5428E3">
              <w:rPr>
                <w:sz w:val="20"/>
                <w:szCs w:val="20"/>
              </w:rPr>
              <w:t>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Pr="00A356E7" w:rsidRDefault="000B4301" w:rsidP="005428E3">
            <w:pPr>
              <w:rPr>
                <w:sz w:val="20"/>
                <w:szCs w:val="20"/>
              </w:rPr>
            </w:pPr>
            <w:r w:rsidRPr="00A356E7">
              <w:rPr>
                <w:sz w:val="20"/>
                <w:szCs w:val="20"/>
              </w:rPr>
              <w:t>Наличие иных документов в соответствии с разделом 4</w:t>
            </w:r>
            <w:r>
              <w:rPr>
                <w:sz w:val="20"/>
                <w:szCs w:val="20"/>
              </w:rPr>
              <w:t xml:space="preserve"> (с</w:t>
            </w:r>
            <w:r w:rsidR="00F8653F">
              <w:rPr>
                <w:sz w:val="20"/>
              </w:rPr>
              <w:t xml:space="preserve">огласно </w:t>
            </w:r>
            <w:r w:rsidR="005428E3">
              <w:rPr>
                <w:sz w:val="20"/>
              </w:rPr>
              <w:t>п. 4.4</w:t>
            </w:r>
            <w:r w:rsidRPr="008808C6">
              <w:rPr>
                <w:sz w:val="20"/>
              </w:rPr>
              <w:t>.</w:t>
            </w:r>
            <w:r w:rsidR="005428E3">
              <w:rPr>
                <w:sz w:val="20"/>
              </w:rPr>
              <w:t>4</w:t>
            </w:r>
            <w:r w:rsidRPr="008808C6">
              <w:rPr>
                <w:sz w:val="20"/>
              </w:rPr>
              <w:t xml:space="preserve"> Информационной </w:t>
            </w:r>
            <w:r>
              <w:rPr>
                <w:sz w:val="20"/>
              </w:rPr>
              <w:t xml:space="preserve">карты </w:t>
            </w:r>
            <w:r w:rsidR="00302332" w:rsidRPr="00302332">
              <w:rPr>
                <w:sz w:val="20"/>
              </w:rPr>
              <w:t>маркетингового исследования</w:t>
            </w:r>
            <w:r>
              <w:rPr>
                <w:sz w:val="20"/>
              </w:rPr>
              <w:t>)</w:t>
            </w:r>
            <w:r w:rsidRPr="00A356E7">
              <w:rPr>
                <w:sz w:val="20"/>
                <w:szCs w:val="20"/>
              </w:rPr>
              <w:t xml:space="preserve"> Документации (количество представленных Участником документов)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Pr="00A356E7" w:rsidRDefault="000B4301" w:rsidP="005428E3">
            <w:pPr>
              <w:rPr>
                <w:sz w:val="20"/>
                <w:szCs w:val="20"/>
              </w:rPr>
            </w:pPr>
            <w:r w:rsidRPr="00A356E7">
              <w:rPr>
                <w:sz w:val="20"/>
                <w:szCs w:val="20"/>
              </w:rPr>
              <w:t>Необходимо указать количество документов, предоставленных участником в соответствии с разделом 4 Документации (разделом документов, предостав</w:t>
            </w:r>
            <w:r w:rsidR="005428E3">
              <w:rPr>
                <w:sz w:val="20"/>
                <w:szCs w:val="20"/>
              </w:rPr>
              <w:t>ляемых при наличии у Участника).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301" w:rsidRDefault="000B4301" w:rsidP="000B43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Штука</w:t>
            </w:r>
            <w:proofErr w:type="spellEnd"/>
          </w:p>
        </w:tc>
      </w:tr>
      <w:tr w:rsidR="000B4301" w:rsidTr="00CF53F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5428E3" w:rsidP="000B4301">
            <w:pPr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301" w:rsidRDefault="000B4301" w:rsidP="000B4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Объем работ, выполняемый собственными силами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4301" w:rsidRDefault="000B4301" w:rsidP="000B4301">
            <w:pPr>
              <w:rPr>
                <w:rFonts w:ascii="Times New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Необходимо указать объем работ выполняемый собственными силами (без привлечения субподрядчиков/соисполнителей)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4301" w:rsidRDefault="000B4301" w:rsidP="000B43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Процент</w:t>
            </w:r>
            <w:proofErr w:type="spellEnd"/>
          </w:p>
        </w:tc>
      </w:tr>
      <w:tr w:rsidR="000B4301" w:rsidTr="00CF53F4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5428E3" w:rsidP="000B4301">
            <w:pPr>
              <w:contextualSpacing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Сумма выручки участника закупки за предыдущий год.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rPr>
                <w:rFonts w:ascii="Times New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Необходимо из Отчета о финансовых результатах указать сумму выручки участника закупки за предыдущий год.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4301" w:rsidRDefault="000B4301" w:rsidP="000B4301">
            <w:pPr>
              <w:rPr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301" w:rsidRDefault="000B4301" w:rsidP="000B4301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  <w:lang w:val="en-US"/>
              </w:rPr>
              <w:t>Российский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рубль</w:t>
            </w:r>
            <w:proofErr w:type="spellEnd"/>
          </w:p>
        </w:tc>
      </w:tr>
    </w:tbl>
    <w:p w:rsidR="00FD05E9" w:rsidRDefault="00FD05E9" w:rsidP="00616DBB">
      <w:pPr>
        <w:rPr>
          <w:b/>
        </w:rPr>
      </w:pPr>
    </w:p>
    <w:p w:rsidR="00FD05E9" w:rsidRDefault="00FD05E9" w:rsidP="00616DBB">
      <w:pPr>
        <w:rPr>
          <w:b/>
        </w:rPr>
      </w:pPr>
    </w:p>
    <w:p w:rsidR="006C52E7" w:rsidRDefault="006C52E7" w:rsidP="00616DBB">
      <w:pPr>
        <w:rPr>
          <w:b/>
        </w:rPr>
      </w:pPr>
    </w:p>
    <w:p w:rsidR="006C52E7" w:rsidRDefault="006C52E7" w:rsidP="00616DBB">
      <w:pPr>
        <w:rPr>
          <w:b/>
        </w:rPr>
      </w:pPr>
    </w:p>
    <w:p w:rsidR="006C52E7" w:rsidRDefault="006C52E7" w:rsidP="00616DBB">
      <w:pPr>
        <w:rPr>
          <w:b/>
        </w:rPr>
      </w:pPr>
    </w:p>
    <w:p w:rsidR="006C52E7" w:rsidRDefault="006C52E7" w:rsidP="00616DBB">
      <w:pPr>
        <w:rPr>
          <w:b/>
        </w:rPr>
      </w:pPr>
    </w:p>
    <w:p w:rsidR="005428E3" w:rsidRDefault="005428E3" w:rsidP="00616DBB">
      <w:pPr>
        <w:rPr>
          <w:b/>
        </w:rPr>
      </w:pPr>
    </w:p>
    <w:p w:rsidR="005428E3" w:rsidRDefault="005428E3" w:rsidP="00616DBB">
      <w:pPr>
        <w:rPr>
          <w:b/>
        </w:rPr>
      </w:pPr>
    </w:p>
    <w:p w:rsidR="005428E3" w:rsidRDefault="005428E3" w:rsidP="00616DBB">
      <w:pPr>
        <w:rPr>
          <w:b/>
        </w:rPr>
      </w:pPr>
    </w:p>
    <w:p w:rsidR="005428E3" w:rsidRDefault="005428E3" w:rsidP="00616DBB">
      <w:pPr>
        <w:rPr>
          <w:b/>
        </w:rPr>
      </w:pPr>
    </w:p>
    <w:p w:rsidR="006C52E7" w:rsidRDefault="006C52E7" w:rsidP="00616DBB">
      <w:pPr>
        <w:rPr>
          <w:b/>
        </w:rPr>
      </w:pPr>
    </w:p>
    <w:p w:rsidR="006C52E7" w:rsidRDefault="006C52E7" w:rsidP="00616DBB">
      <w:pPr>
        <w:rPr>
          <w:b/>
        </w:rPr>
      </w:pPr>
    </w:p>
    <w:p w:rsidR="006C52E7" w:rsidRDefault="006C52E7" w:rsidP="00616DBB">
      <w:pPr>
        <w:rPr>
          <w:b/>
        </w:rPr>
      </w:pPr>
    </w:p>
    <w:p w:rsidR="006C52E7" w:rsidRDefault="006C52E7" w:rsidP="00616DBB">
      <w:pPr>
        <w:rPr>
          <w:b/>
        </w:rPr>
      </w:pPr>
    </w:p>
    <w:p w:rsidR="006C52E7" w:rsidRDefault="006C52E7" w:rsidP="00616DBB">
      <w:pPr>
        <w:rPr>
          <w:b/>
        </w:rPr>
      </w:pPr>
    </w:p>
    <w:p w:rsidR="006C52E7" w:rsidRDefault="006C52E7" w:rsidP="00616DBB">
      <w:pPr>
        <w:rPr>
          <w:b/>
        </w:rPr>
      </w:pPr>
    </w:p>
    <w:p w:rsidR="006C52E7" w:rsidRDefault="006C52E7" w:rsidP="00616DBB">
      <w:pPr>
        <w:rPr>
          <w:b/>
        </w:rPr>
      </w:pPr>
    </w:p>
    <w:p w:rsidR="00302332" w:rsidRDefault="00616DBB" w:rsidP="00302332">
      <w:pPr>
        <w:rPr>
          <w:b/>
        </w:rPr>
      </w:pPr>
      <w:r w:rsidRPr="00616DBB">
        <w:rPr>
          <w:b/>
        </w:rPr>
        <w:lastRenderedPageBreak/>
        <w:t xml:space="preserve">Раздел 3. Оценка и сопоставление заявок Участников </w:t>
      </w:r>
      <w:r w:rsidR="00302332" w:rsidRPr="00302332">
        <w:rPr>
          <w:b/>
        </w:rPr>
        <w:t xml:space="preserve">маркетингового исследования </w:t>
      </w:r>
    </w:p>
    <w:p w:rsidR="00616DBB" w:rsidRPr="00616DBB" w:rsidRDefault="00616DBB" w:rsidP="00302332">
      <w:r w:rsidRPr="00616DBB">
        <w:t xml:space="preserve">Рейтинг заявки на участие в </w:t>
      </w:r>
      <w:r w:rsidR="00302332" w:rsidRPr="00302332">
        <w:rPr>
          <w:rFonts w:ascii="TimesNew Roman"/>
        </w:rPr>
        <w:t>маркетингового</w:t>
      </w:r>
      <w:r w:rsidR="00302332" w:rsidRPr="00302332">
        <w:rPr>
          <w:rFonts w:ascii="TimesNew Roman"/>
        </w:rPr>
        <w:t xml:space="preserve"> </w:t>
      </w:r>
      <w:r w:rsidR="00302332" w:rsidRPr="00302332">
        <w:rPr>
          <w:rFonts w:ascii="TimesNew Roman"/>
        </w:rPr>
        <w:t>исследования</w:t>
      </w:r>
      <w:r w:rsidR="00302332" w:rsidRPr="00302332">
        <w:rPr>
          <w:rFonts w:ascii="TimesNew Roman"/>
        </w:rPr>
        <w:t xml:space="preserve"> </w:t>
      </w:r>
      <w:r w:rsidRPr="00616DBB">
        <w:t>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616DBB" w:rsidRPr="00616DBB" w:rsidRDefault="00616DBB" w:rsidP="00616DBB">
      <w:pPr>
        <w:ind w:firstLine="567"/>
      </w:pPr>
      <w:r w:rsidRPr="00616DBB"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616DBB" w:rsidRPr="00616DBB" w:rsidRDefault="00616DBB" w:rsidP="00616DBB">
      <w:pPr>
        <w:ind w:firstLine="567"/>
      </w:pPr>
      <w:r w:rsidRPr="00616DBB">
        <w:t xml:space="preserve">Для </w:t>
      </w:r>
      <w:proofErr w:type="gramStart"/>
      <w:r w:rsidRPr="00616DBB">
        <w:rPr>
          <w:rFonts w:hAnsi="Times NewRoman"/>
        </w:rPr>
        <w:t>данного</w:t>
      </w:r>
      <w:r w:rsidRPr="00616DBB">
        <w:t xml:space="preserve">  </w:t>
      </w:r>
      <w:r w:rsidR="00302332" w:rsidRPr="00302332">
        <w:t>маркетингового</w:t>
      </w:r>
      <w:proofErr w:type="gramEnd"/>
      <w:r w:rsidR="00302332" w:rsidRPr="00302332">
        <w:t xml:space="preserve"> исследования </w:t>
      </w:r>
      <w:r w:rsidRPr="00616DBB">
        <w:rPr>
          <w:rFonts w:hAnsi="Times NewRoman"/>
        </w:rPr>
        <w:t>максимальный</w:t>
      </w:r>
      <w:r w:rsidRPr="00616DBB">
        <w:rPr>
          <w:rFonts w:hAnsi="Times NewRoman"/>
        </w:rPr>
        <w:t xml:space="preserve"> </w:t>
      </w:r>
      <w:r w:rsidRPr="00616DBB">
        <w:rPr>
          <w:rFonts w:hAnsi="Times NewRoman"/>
        </w:rPr>
        <w:t>уровень</w:t>
      </w:r>
      <w:r w:rsidRPr="00616DBB">
        <w:rPr>
          <w:rFonts w:hAnsi="Times NewRoman"/>
        </w:rPr>
        <w:t xml:space="preserve"> </w:t>
      </w:r>
      <w:r w:rsidRPr="00616DBB">
        <w:rPr>
          <w:rFonts w:hAnsi="Times NewRoman"/>
        </w:rPr>
        <w:t>оценки</w:t>
      </w:r>
      <w:r w:rsidRPr="00616DBB">
        <w:rPr>
          <w:rFonts w:hAnsi="Times NewRoman"/>
        </w:rPr>
        <w:t xml:space="preserve"> </w:t>
      </w:r>
      <w:r w:rsidRPr="00616DBB">
        <w:rPr>
          <w:rFonts w:hAnsi="Times NewRoman"/>
        </w:rPr>
        <w:t>устанавливается</w:t>
      </w:r>
      <w:r w:rsidRPr="00616DBB">
        <w:rPr>
          <w:rFonts w:hAnsi="Times NewRoman"/>
        </w:rPr>
        <w:t xml:space="preserve"> </w:t>
      </w:r>
      <w:r w:rsidRPr="00616DBB">
        <w:rPr>
          <w:rFonts w:hAnsi="Times NewRoman"/>
        </w:rPr>
        <w:t>в</w:t>
      </w:r>
      <w:r w:rsidRPr="00616DBB">
        <w:rPr>
          <w:rFonts w:hAnsi="Times NewRoman"/>
        </w:rPr>
        <w:t xml:space="preserve"> </w:t>
      </w:r>
      <w:r w:rsidRPr="00616DBB">
        <w:rPr>
          <w:rFonts w:hAnsi="Times NewRoman"/>
        </w:rPr>
        <w:t>баллах</w:t>
      </w:r>
      <w:r w:rsidRPr="00616DBB">
        <w:rPr>
          <w:rFonts w:hAnsi="Times NewRoman"/>
        </w:rPr>
        <w:t xml:space="preserve">  </w:t>
      </w:r>
      <w:r w:rsidRPr="00616DBB">
        <w:rPr>
          <w:rFonts w:hAnsi="Times NewRoman"/>
        </w:rPr>
        <w:t>равных</w:t>
      </w:r>
      <w:r w:rsidRPr="00616DBB">
        <w:rPr>
          <w:rFonts w:hAnsi="Times NewRoman"/>
        </w:rPr>
        <w:t xml:space="preserve"> 100</w:t>
      </w:r>
      <w:r w:rsidRPr="00616DBB">
        <w:t xml:space="preserve"> или в процентах – равных 100%.</w:t>
      </w:r>
    </w:p>
    <w:p w:rsidR="00616DBB" w:rsidRPr="00616DBB" w:rsidRDefault="00616DBB" w:rsidP="00616DBB">
      <w:pPr>
        <w:ind w:firstLine="567"/>
      </w:pPr>
      <w:r w:rsidRPr="00616DBB">
        <w:t>Сравнительная оценка конкурсных заявок Участников проводится по следующим критериям:</w:t>
      </w:r>
    </w:p>
    <w:p w:rsidR="00616DBB" w:rsidRPr="00616DBB" w:rsidRDefault="00616DBB" w:rsidP="00616DBB">
      <w:pPr>
        <w:numPr>
          <w:ilvl w:val="0"/>
          <w:numId w:val="2"/>
        </w:numPr>
        <w:contextualSpacing/>
      </w:pPr>
      <w:proofErr w:type="spellStart"/>
      <w:r w:rsidRPr="00616DBB">
        <w:rPr>
          <w:lang w:val="en-US"/>
        </w:rPr>
        <w:t>Оценка</w:t>
      </w:r>
      <w:proofErr w:type="spellEnd"/>
      <w:r w:rsidRPr="00616DBB">
        <w:rPr>
          <w:lang w:val="en-US"/>
        </w:rPr>
        <w:t xml:space="preserve"> </w:t>
      </w:r>
      <w:proofErr w:type="spellStart"/>
      <w:r w:rsidRPr="00616DBB">
        <w:rPr>
          <w:lang w:val="en-US"/>
        </w:rPr>
        <w:t>коммерческого</w:t>
      </w:r>
      <w:proofErr w:type="spellEnd"/>
      <w:r w:rsidRPr="00616DBB">
        <w:rPr>
          <w:lang w:val="en-US"/>
        </w:rPr>
        <w:t xml:space="preserve"> </w:t>
      </w:r>
      <w:proofErr w:type="spellStart"/>
      <w:r w:rsidRPr="00616DBB">
        <w:rPr>
          <w:lang w:val="en-US"/>
        </w:rPr>
        <w:t>предложения</w:t>
      </w:r>
      <w:proofErr w:type="spellEnd"/>
    </w:p>
    <w:p w:rsidR="00616DBB" w:rsidRPr="00616DBB" w:rsidRDefault="00616DBB" w:rsidP="00616DBB">
      <w:pPr>
        <w:numPr>
          <w:ilvl w:val="0"/>
          <w:numId w:val="2"/>
        </w:numPr>
        <w:contextualSpacing/>
      </w:pPr>
      <w:proofErr w:type="spellStart"/>
      <w:r w:rsidRPr="00616DBB">
        <w:rPr>
          <w:lang w:val="en-US"/>
        </w:rPr>
        <w:t>Оценка</w:t>
      </w:r>
      <w:proofErr w:type="spellEnd"/>
      <w:r w:rsidRPr="00616DBB">
        <w:rPr>
          <w:lang w:val="en-US"/>
        </w:rPr>
        <w:t xml:space="preserve"> </w:t>
      </w:r>
      <w:proofErr w:type="spellStart"/>
      <w:r w:rsidRPr="00616DBB">
        <w:rPr>
          <w:lang w:val="en-US"/>
        </w:rPr>
        <w:t>технического</w:t>
      </w:r>
      <w:proofErr w:type="spellEnd"/>
      <w:r w:rsidRPr="00616DBB">
        <w:rPr>
          <w:lang w:val="en-US"/>
        </w:rPr>
        <w:t xml:space="preserve"> </w:t>
      </w:r>
      <w:proofErr w:type="spellStart"/>
      <w:r w:rsidRPr="00616DBB">
        <w:rPr>
          <w:lang w:val="en-US"/>
        </w:rPr>
        <w:t>предложения</w:t>
      </w:r>
      <w:proofErr w:type="spellEnd"/>
    </w:p>
    <w:p w:rsidR="00616DBB" w:rsidRPr="00616DBB" w:rsidRDefault="00616DBB" w:rsidP="00616DBB">
      <w:pPr>
        <w:numPr>
          <w:ilvl w:val="0"/>
          <w:numId w:val="2"/>
        </w:numPr>
        <w:contextualSpacing/>
      </w:pPr>
      <w:proofErr w:type="spellStart"/>
      <w:r w:rsidRPr="00616DBB">
        <w:rPr>
          <w:lang w:val="en-US"/>
        </w:rPr>
        <w:t>Оценка</w:t>
      </w:r>
      <w:proofErr w:type="spellEnd"/>
      <w:r w:rsidRPr="00616DBB">
        <w:rPr>
          <w:lang w:val="en-US"/>
        </w:rPr>
        <w:t xml:space="preserve"> </w:t>
      </w:r>
      <w:proofErr w:type="spellStart"/>
      <w:r w:rsidRPr="00616DBB">
        <w:rPr>
          <w:lang w:val="en-US"/>
        </w:rPr>
        <w:t>квалификации</w:t>
      </w:r>
      <w:proofErr w:type="spellEnd"/>
      <w:r w:rsidRPr="00616DBB">
        <w:rPr>
          <w:lang w:val="en-US"/>
        </w:rPr>
        <w:t xml:space="preserve"> </w:t>
      </w:r>
      <w:proofErr w:type="spellStart"/>
      <w:r w:rsidRPr="00616DBB">
        <w:rPr>
          <w:lang w:val="en-US"/>
        </w:rPr>
        <w:t>Участника</w:t>
      </w:r>
      <w:proofErr w:type="spellEnd"/>
    </w:p>
    <w:p w:rsidR="00616DBB" w:rsidRPr="00616DBB" w:rsidRDefault="00616DBB" w:rsidP="00616DBB">
      <w:pPr>
        <w:ind w:firstLine="567"/>
      </w:pPr>
      <w:r w:rsidRPr="00616DBB">
        <w:t xml:space="preserve">Оценки по критериям заносятся в графу (S) сводного протокола балльной оценки Заявки на участие </w:t>
      </w:r>
      <w:proofErr w:type="gramStart"/>
      <w:r w:rsidRPr="00616DBB">
        <w:t xml:space="preserve">в  </w:t>
      </w:r>
      <w:r w:rsidR="00302332">
        <w:t>маркетинговом</w:t>
      </w:r>
      <w:proofErr w:type="gramEnd"/>
      <w:r w:rsidR="00302332">
        <w:t xml:space="preserve"> исследовании</w:t>
      </w:r>
      <w:r w:rsidR="00302332" w:rsidRPr="00302332">
        <w:t xml:space="preserve"> </w:t>
      </w:r>
      <w:r w:rsidRPr="00616DBB">
        <w:t xml:space="preserve">Участника, на основе которых формируется общая оценка по данной Заявке на участие в </w:t>
      </w:r>
      <w:r w:rsidR="00302332" w:rsidRPr="00302332">
        <w:t>маркетингово</w:t>
      </w:r>
      <w:r w:rsidR="00302332">
        <w:t>м</w:t>
      </w:r>
      <w:r w:rsidR="00302332" w:rsidRPr="00302332">
        <w:t xml:space="preserve"> исследовани</w:t>
      </w:r>
      <w:r w:rsidR="00302332">
        <w:t>и</w:t>
      </w:r>
      <w:r w:rsidRPr="00616DBB">
        <w:t xml:space="preserve">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</w:t>
      </w:r>
      <w:proofErr w:type="gramStart"/>
      <w:r w:rsidRPr="00616DBB">
        <w:t xml:space="preserve">в  </w:t>
      </w:r>
      <w:r w:rsidR="00302332" w:rsidRPr="00302332">
        <w:t>маркетингово</w:t>
      </w:r>
      <w:r w:rsidR="00302332">
        <w:t>м</w:t>
      </w:r>
      <w:proofErr w:type="gramEnd"/>
      <w:r w:rsidR="00302332">
        <w:t xml:space="preserve"> исследовании </w:t>
      </w:r>
      <w:r w:rsidRPr="00616DBB">
        <w:t>Участника определяется как сумма соответствующих итоговых оценок по всем критериям (V).</w:t>
      </w:r>
    </w:p>
    <w:p w:rsidR="00616DBB" w:rsidRPr="00616DBB" w:rsidRDefault="00616DBB" w:rsidP="00616DBB">
      <w:pPr>
        <w:ind w:firstLine="567"/>
      </w:pPr>
      <w:r w:rsidRPr="00616DBB">
        <w:t xml:space="preserve">Итоговая оценка Заявки на участие </w:t>
      </w:r>
      <w:proofErr w:type="gramStart"/>
      <w:r w:rsidRPr="00616DBB">
        <w:t xml:space="preserve">в  </w:t>
      </w:r>
      <w:r w:rsidR="00302332" w:rsidRPr="00302332">
        <w:t>маркетингово</w:t>
      </w:r>
      <w:r w:rsidR="00302332">
        <w:t>м</w:t>
      </w:r>
      <w:proofErr w:type="gramEnd"/>
      <w:r w:rsidR="00302332" w:rsidRPr="00302332">
        <w:t xml:space="preserve"> исследовани</w:t>
      </w:r>
      <w:r w:rsidR="00302332">
        <w:t>и</w:t>
      </w:r>
      <w:r w:rsidR="00302332" w:rsidRPr="00302332">
        <w:t xml:space="preserve"> </w:t>
      </w:r>
      <w:r w:rsidRPr="00616DBB">
        <w:t xml:space="preserve">Участника выводится как арифметическая сумма оценок всех вышеуказанных критериев. </w:t>
      </w:r>
    </w:p>
    <w:p w:rsidR="00616DBB" w:rsidRPr="00616DBB" w:rsidRDefault="00616DBB" w:rsidP="00616DBB">
      <w:pPr>
        <w:ind w:firstLine="567"/>
      </w:pPr>
      <w:r w:rsidRPr="00616DBB">
        <w:t>При этом устанавливается следующее долевое соотношение между максимально возможными оценками:</w:t>
      </w:r>
    </w:p>
    <w:tbl>
      <w:tblPr>
        <w:tblW w:w="14874" w:type="dxa"/>
        <w:tblInd w:w="103" w:type="dxa"/>
        <w:tblLook w:val="04A0" w:firstRow="1" w:lastRow="0" w:firstColumn="1" w:lastColumn="0" w:noHBand="0" w:noVBand="1"/>
      </w:tblPr>
      <w:tblGrid>
        <w:gridCol w:w="1212"/>
        <w:gridCol w:w="3268"/>
        <w:gridCol w:w="1904"/>
        <w:gridCol w:w="329"/>
        <w:gridCol w:w="1588"/>
        <w:gridCol w:w="490"/>
        <w:gridCol w:w="2285"/>
        <w:gridCol w:w="3798"/>
      </w:tblGrid>
      <w:tr w:rsidR="00616DBB" w:rsidRPr="00616DBB" w:rsidTr="00E34B4C">
        <w:trPr>
          <w:gridAfter w:val="3"/>
          <w:wAfter w:w="6573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616DBB">
              <w:rPr>
                <w:b/>
                <w:lang w:val="en-US"/>
              </w:rPr>
              <w:t>Оценка</w:t>
            </w:r>
            <w:proofErr w:type="spellEnd"/>
            <w:r w:rsidRPr="00616DBB">
              <w:rPr>
                <w:b/>
                <w:lang w:val="en-US"/>
              </w:rPr>
              <w:t xml:space="preserve"> </w:t>
            </w:r>
            <w:proofErr w:type="spellStart"/>
            <w:r w:rsidRPr="00616DBB">
              <w:rPr>
                <w:b/>
                <w:lang w:val="en-US"/>
              </w:rPr>
              <w:t>коммерческого</w:t>
            </w:r>
            <w:proofErr w:type="spellEnd"/>
            <w:r w:rsidRPr="00616DBB">
              <w:rPr>
                <w:b/>
                <w:lang w:val="en-US"/>
              </w:rPr>
              <w:t xml:space="preserve"> </w:t>
            </w:r>
            <w:proofErr w:type="spellStart"/>
            <w:r w:rsidRPr="00616DBB">
              <w:rPr>
                <w:b/>
                <w:lang w:val="en-US"/>
              </w:rPr>
              <w:t>предложения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16DBB" w:rsidRPr="00616DBB" w:rsidRDefault="001F6DD4" w:rsidP="00616DBB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hAnsi="Times NewRoman"/>
                <w:b/>
                <w:bCs/>
              </w:rPr>
              <w:t>3</w:t>
            </w:r>
            <w:r w:rsidR="00616DBB" w:rsidRPr="00616DBB">
              <w:rPr>
                <w:rFonts w:hAnsi="Times NewRoman"/>
                <w:b/>
                <w:bCs/>
                <w:lang w:val="en-US"/>
              </w:rPr>
              <w:t xml:space="preserve">0  </w:t>
            </w:r>
            <w:proofErr w:type="spellStart"/>
            <w:r w:rsidR="00616DBB" w:rsidRPr="00616DBB">
              <w:rPr>
                <w:rFonts w:hAnsi="Times NewRoman"/>
                <w:b/>
                <w:bCs/>
                <w:lang w:val="en-US"/>
              </w:rPr>
              <w:t>баллов</w:t>
            </w:r>
            <w:proofErr w:type="spellEnd"/>
            <w:r w:rsidR="00616DBB" w:rsidRPr="00616DBB">
              <w:rPr>
                <w:b/>
                <w:bCs/>
              </w:rPr>
              <w:t xml:space="preserve"> 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6DBB" w:rsidRPr="00616DBB" w:rsidRDefault="001F6DD4" w:rsidP="00616DBB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hAnsi="Times NewRoman"/>
                <w:b/>
                <w:bCs/>
              </w:rPr>
              <w:t>3</w:t>
            </w:r>
            <w:r w:rsidR="00616DBB" w:rsidRPr="00616DBB">
              <w:rPr>
                <w:rFonts w:hAnsi="Times NewRoman"/>
                <w:b/>
                <w:bCs/>
                <w:lang w:val="en-US"/>
              </w:rPr>
              <w:t>0  %</w:t>
            </w:r>
          </w:p>
        </w:tc>
      </w:tr>
      <w:tr w:rsidR="00616DBB" w:rsidRPr="00616DBB" w:rsidTr="00E34B4C">
        <w:trPr>
          <w:gridAfter w:val="3"/>
          <w:wAfter w:w="6573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616DBB">
              <w:rPr>
                <w:b/>
                <w:lang w:val="en-US"/>
              </w:rPr>
              <w:t>Оценка</w:t>
            </w:r>
            <w:proofErr w:type="spellEnd"/>
            <w:r w:rsidRPr="00616DBB">
              <w:rPr>
                <w:b/>
                <w:lang w:val="en-US"/>
              </w:rPr>
              <w:t xml:space="preserve"> </w:t>
            </w:r>
            <w:proofErr w:type="spellStart"/>
            <w:r w:rsidRPr="00616DBB">
              <w:rPr>
                <w:b/>
                <w:lang w:val="en-US"/>
              </w:rPr>
              <w:t>технического</w:t>
            </w:r>
            <w:proofErr w:type="spellEnd"/>
            <w:r w:rsidRPr="00616DBB">
              <w:rPr>
                <w:b/>
                <w:lang w:val="en-US"/>
              </w:rPr>
              <w:t xml:space="preserve"> </w:t>
            </w:r>
            <w:proofErr w:type="spellStart"/>
            <w:r w:rsidRPr="00616DBB">
              <w:rPr>
                <w:b/>
                <w:lang w:val="en-US"/>
              </w:rPr>
              <w:t>предложения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16DBB" w:rsidRPr="00616DBB" w:rsidRDefault="001F6DD4" w:rsidP="00616DBB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hAnsi="Times NewRoman"/>
                <w:b/>
                <w:bCs/>
              </w:rPr>
              <w:t>5</w:t>
            </w:r>
            <w:r w:rsidR="00616DBB" w:rsidRPr="00616DBB">
              <w:rPr>
                <w:rFonts w:hAnsi="Times NewRoman"/>
                <w:b/>
                <w:bCs/>
                <w:lang w:val="en-US"/>
              </w:rPr>
              <w:t xml:space="preserve">0  </w:t>
            </w:r>
            <w:proofErr w:type="spellStart"/>
            <w:r w:rsidR="00616DBB" w:rsidRPr="00616DBB">
              <w:rPr>
                <w:rFonts w:hAnsi="Times NewRoman"/>
                <w:b/>
                <w:bCs/>
                <w:lang w:val="en-US"/>
              </w:rPr>
              <w:t>баллов</w:t>
            </w:r>
            <w:proofErr w:type="spellEnd"/>
            <w:r w:rsidR="00616DBB" w:rsidRPr="00616DBB">
              <w:rPr>
                <w:b/>
                <w:bCs/>
              </w:rPr>
              <w:t xml:space="preserve"> 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6DBB" w:rsidRPr="00616DBB" w:rsidRDefault="001F6DD4" w:rsidP="00616DBB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hAnsi="Times NewRoman"/>
                <w:b/>
                <w:bCs/>
              </w:rPr>
              <w:t>5</w:t>
            </w:r>
            <w:r w:rsidR="00616DBB" w:rsidRPr="00616DBB">
              <w:rPr>
                <w:rFonts w:hAnsi="Times NewRoman"/>
                <w:b/>
                <w:bCs/>
                <w:lang w:val="en-US"/>
              </w:rPr>
              <w:t>0  %</w:t>
            </w:r>
          </w:p>
        </w:tc>
      </w:tr>
      <w:tr w:rsidR="00616DBB" w:rsidRPr="00616DBB" w:rsidTr="00E34B4C">
        <w:trPr>
          <w:gridAfter w:val="3"/>
          <w:wAfter w:w="6573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616DBB">
              <w:rPr>
                <w:b/>
                <w:lang w:val="en-US"/>
              </w:rPr>
              <w:t>Оценка</w:t>
            </w:r>
            <w:proofErr w:type="spellEnd"/>
            <w:r w:rsidRPr="00616DBB">
              <w:rPr>
                <w:b/>
                <w:lang w:val="en-US"/>
              </w:rPr>
              <w:t xml:space="preserve"> </w:t>
            </w:r>
            <w:proofErr w:type="spellStart"/>
            <w:r w:rsidRPr="00616DBB">
              <w:rPr>
                <w:b/>
                <w:lang w:val="en-US"/>
              </w:rPr>
              <w:t>квалификации</w:t>
            </w:r>
            <w:proofErr w:type="spellEnd"/>
            <w:r w:rsidRPr="00616DBB">
              <w:rPr>
                <w:b/>
                <w:lang w:val="en-US"/>
              </w:rPr>
              <w:t xml:space="preserve"> </w:t>
            </w:r>
            <w:proofErr w:type="spellStart"/>
            <w:r w:rsidRPr="00616DBB">
              <w:rPr>
                <w:b/>
                <w:lang w:val="en-US"/>
              </w:rPr>
              <w:t>Участника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16DBB" w:rsidRPr="00616DBB" w:rsidRDefault="001F6DD4" w:rsidP="00616DBB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hAnsi="Times NewRoman"/>
                <w:b/>
                <w:bCs/>
              </w:rPr>
              <w:t>2</w:t>
            </w:r>
            <w:r w:rsidR="00616DBB" w:rsidRPr="00616DBB">
              <w:rPr>
                <w:rFonts w:hAnsi="Times NewRoman"/>
                <w:b/>
                <w:bCs/>
                <w:lang w:val="en-US"/>
              </w:rPr>
              <w:t xml:space="preserve">0  </w:t>
            </w:r>
            <w:proofErr w:type="spellStart"/>
            <w:r w:rsidR="00616DBB" w:rsidRPr="00616DBB">
              <w:rPr>
                <w:rFonts w:hAnsi="Times NewRoman"/>
                <w:b/>
                <w:bCs/>
                <w:lang w:val="en-US"/>
              </w:rPr>
              <w:t>баллов</w:t>
            </w:r>
            <w:proofErr w:type="spellEnd"/>
            <w:r w:rsidR="00616DBB" w:rsidRPr="00616DBB">
              <w:rPr>
                <w:b/>
                <w:bCs/>
              </w:rPr>
              <w:t xml:space="preserve"> 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6DBB" w:rsidRPr="00616DBB" w:rsidRDefault="001F6DD4" w:rsidP="00616DBB">
            <w:pPr>
              <w:jc w:val="center"/>
              <w:rPr>
                <w:b/>
                <w:bCs/>
                <w:lang w:val="en-US"/>
              </w:rPr>
            </w:pPr>
            <w:r>
              <w:rPr>
                <w:rFonts w:hAnsi="Times NewRoman"/>
                <w:b/>
                <w:bCs/>
              </w:rPr>
              <w:t>2</w:t>
            </w:r>
            <w:r w:rsidR="00616DBB" w:rsidRPr="00616DBB">
              <w:rPr>
                <w:rFonts w:hAnsi="Times NewRoman"/>
                <w:b/>
                <w:bCs/>
                <w:lang w:val="en-US"/>
              </w:rPr>
              <w:t>0  %</w:t>
            </w:r>
          </w:p>
        </w:tc>
      </w:tr>
      <w:tr w:rsidR="00616DBB" w:rsidRPr="00616DBB" w:rsidTr="00E34B4C">
        <w:trPr>
          <w:gridAfter w:val="3"/>
          <w:wAfter w:w="6573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616DBB">
              <w:rPr>
                <w:b/>
                <w:lang w:val="en-US"/>
              </w:rPr>
              <w:t>Всего</w:t>
            </w:r>
            <w:proofErr w:type="spellEnd"/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lang w:val="en-US"/>
              </w:rPr>
            </w:pPr>
            <w:r w:rsidRPr="00616DBB">
              <w:rPr>
                <w:rFonts w:hAnsi="Times NewRoman"/>
                <w:b/>
                <w:bCs/>
                <w:lang w:val="en-US"/>
              </w:rPr>
              <w:t xml:space="preserve">100 </w:t>
            </w:r>
            <w:proofErr w:type="spellStart"/>
            <w:r w:rsidRPr="00616DBB">
              <w:rPr>
                <w:rFonts w:hAnsi="Times NewRoman"/>
                <w:b/>
                <w:bCs/>
                <w:lang w:val="en-US"/>
              </w:rPr>
              <w:t>баллов</w:t>
            </w:r>
            <w:proofErr w:type="spellEnd"/>
            <w:r w:rsidRPr="00616DBB">
              <w:rPr>
                <w:b/>
                <w:bCs/>
              </w:rPr>
              <w:t xml:space="preserve"> </w:t>
            </w:r>
          </w:p>
        </w:tc>
        <w:tc>
          <w:tcPr>
            <w:tcW w:w="1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lang w:val="en-US"/>
              </w:rPr>
            </w:pPr>
            <w:r w:rsidRPr="00616DBB">
              <w:rPr>
                <w:rFonts w:hAnsi="Times NewRoman"/>
                <w:b/>
                <w:bCs/>
                <w:lang w:val="en-US"/>
              </w:rPr>
              <w:t>100 %</w:t>
            </w:r>
          </w:p>
        </w:tc>
      </w:tr>
      <w:tr w:rsidR="00616DBB" w:rsidRPr="00616DBB" w:rsidTr="00E34B4C">
        <w:trPr>
          <w:trHeight w:val="20"/>
        </w:trPr>
        <w:tc>
          <w:tcPr>
            <w:tcW w:w="14869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16DBB" w:rsidRPr="00616DBB" w:rsidRDefault="00616DBB" w:rsidP="00302332">
            <w:pPr>
              <w:jc w:val="center"/>
              <w:rPr>
                <w:b/>
                <w:bCs/>
              </w:rPr>
            </w:pPr>
            <w:r w:rsidRPr="00616DBB">
              <w:rPr>
                <w:b/>
                <w:bCs/>
              </w:rPr>
              <w:t xml:space="preserve">Сводный протокол балльной оценки заявки на участие в </w:t>
            </w:r>
            <w:r w:rsidR="00302332" w:rsidRPr="00302332">
              <w:rPr>
                <w:b/>
                <w:bCs/>
              </w:rPr>
              <w:t>маркетингово</w:t>
            </w:r>
            <w:r w:rsidR="00302332">
              <w:rPr>
                <w:b/>
                <w:bCs/>
              </w:rPr>
              <w:t>м исследовании</w:t>
            </w:r>
          </w:p>
        </w:tc>
      </w:tr>
      <w:tr w:rsidR="00616DBB" w:rsidRPr="00616DBB" w:rsidTr="00E34B4C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</w:rPr>
            </w:pPr>
            <w:r w:rsidRPr="00616DBB">
              <w:rPr>
                <w:b/>
                <w:bCs/>
              </w:rPr>
              <w:t>п/п</w:t>
            </w:r>
          </w:p>
        </w:tc>
        <w:tc>
          <w:tcPr>
            <w:tcW w:w="5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</w:rPr>
            </w:pPr>
            <w:r w:rsidRPr="00616DBB">
              <w:rPr>
                <w:b/>
                <w:bCs/>
              </w:rPr>
              <w:t>Наименование критерия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</w:rPr>
            </w:pPr>
            <w:r w:rsidRPr="00616DBB">
              <w:rPr>
                <w:b/>
                <w:bCs/>
              </w:rPr>
              <w:t xml:space="preserve">Вес критерия </w:t>
            </w:r>
            <w:r w:rsidRPr="00616DBB">
              <w:rPr>
                <w:b/>
                <w:bCs/>
              </w:rPr>
              <w:br/>
              <w:t>(Т)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rFonts w:hAnsi="Times NewRoman"/>
                <w:b/>
                <w:bCs/>
              </w:rPr>
            </w:pPr>
            <w:r w:rsidRPr="00616DBB">
              <w:rPr>
                <w:b/>
                <w:bCs/>
              </w:rPr>
              <w:t xml:space="preserve">Балльная оценка </w:t>
            </w:r>
            <w:r w:rsidRPr="00616DBB">
              <w:rPr>
                <w:b/>
                <w:bCs/>
              </w:rPr>
              <w:br/>
              <w:t>(S)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rFonts w:hAnsi="Times NewRoman"/>
                <w:b/>
                <w:bCs/>
              </w:rPr>
            </w:pPr>
            <w:r w:rsidRPr="00616DBB">
              <w:rPr>
                <w:b/>
                <w:bCs/>
              </w:rPr>
              <w:t xml:space="preserve">Балльная оценка с учетом веса критерия </w:t>
            </w:r>
            <w:r w:rsidRPr="00616DBB">
              <w:rPr>
                <w:b/>
                <w:bCs/>
              </w:rPr>
              <w:br/>
              <w:t>(V=S*T)</w:t>
            </w:r>
          </w:p>
        </w:tc>
      </w:tr>
      <w:tr w:rsidR="00616DBB" w:rsidRPr="00616DBB" w:rsidTr="00E34B4C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</w:rPr>
            </w:pPr>
            <w:r w:rsidRPr="00616DBB">
              <w:rPr>
                <w:b/>
                <w:bCs/>
              </w:rPr>
              <w:t xml:space="preserve">1 </w:t>
            </w:r>
          </w:p>
        </w:tc>
        <w:tc>
          <w:tcPr>
            <w:tcW w:w="5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616DBB">
              <w:rPr>
                <w:b/>
                <w:lang w:val="en-US"/>
              </w:rPr>
              <w:t>Оценка</w:t>
            </w:r>
            <w:proofErr w:type="spellEnd"/>
            <w:r w:rsidRPr="00616DBB">
              <w:rPr>
                <w:b/>
                <w:lang w:val="en-US"/>
              </w:rPr>
              <w:t xml:space="preserve"> </w:t>
            </w:r>
            <w:proofErr w:type="spellStart"/>
            <w:r w:rsidRPr="00616DBB">
              <w:rPr>
                <w:b/>
                <w:lang w:val="en-US"/>
              </w:rPr>
              <w:t>коммерческого</w:t>
            </w:r>
            <w:proofErr w:type="spellEnd"/>
            <w:r w:rsidRPr="00616DBB">
              <w:rPr>
                <w:b/>
                <w:lang w:val="en-US"/>
              </w:rPr>
              <w:t xml:space="preserve"> </w:t>
            </w:r>
            <w:proofErr w:type="spellStart"/>
            <w:r w:rsidRPr="00616DBB">
              <w:rPr>
                <w:b/>
                <w:lang w:val="en-US"/>
              </w:rPr>
              <w:t>предложения</w:t>
            </w:r>
            <w:proofErr w:type="spellEnd"/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16DBB" w:rsidRPr="00616DBB" w:rsidRDefault="001F6DD4" w:rsidP="00616DBB">
            <w:pPr>
              <w:jc w:val="center"/>
              <w:rPr>
                <w:rFonts w:hAnsi="Times NewRoman"/>
                <w:b/>
                <w:bCs/>
              </w:rPr>
            </w:pPr>
            <w:r>
              <w:rPr>
                <w:rFonts w:hAnsi="Times NewRoman"/>
                <w:b/>
                <w:bCs/>
              </w:rPr>
              <w:t>3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</w:rPr>
            </w:pPr>
          </w:p>
        </w:tc>
      </w:tr>
      <w:tr w:rsidR="00616DBB" w:rsidRPr="00616DBB" w:rsidTr="00E34B4C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</w:rPr>
            </w:pPr>
            <w:r w:rsidRPr="00616DBB">
              <w:rPr>
                <w:b/>
                <w:bCs/>
              </w:rPr>
              <w:t xml:space="preserve">2 </w:t>
            </w:r>
          </w:p>
        </w:tc>
        <w:tc>
          <w:tcPr>
            <w:tcW w:w="5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616DBB">
              <w:rPr>
                <w:b/>
                <w:lang w:val="en-US"/>
              </w:rPr>
              <w:t>Оценка</w:t>
            </w:r>
            <w:proofErr w:type="spellEnd"/>
            <w:r w:rsidRPr="00616DBB">
              <w:rPr>
                <w:b/>
                <w:lang w:val="en-US"/>
              </w:rPr>
              <w:t xml:space="preserve"> </w:t>
            </w:r>
            <w:proofErr w:type="spellStart"/>
            <w:r w:rsidRPr="00616DBB">
              <w:rPr>
                <w:b/>
                <w:lang w:val="en-US"/>
              </w:rPr>
              <w:t>технического</w:t>
            </w:r>
            <w:proofErr w:type="spellEnd"/>
            <w:r w:rsidRPr="00616DBB">
              <w:rPr>
                <w:b/>
                <w:lang w:val="en-US"/>
              </w:rPr>
              <w:t xml:space="preserve"> </w:t>
            </w:r>
            <w:proofErr w:type="spellStart"/>
            <w:r w:rsidRPr="00616DBB">
              <w:rPr>
                <w:b/>
                <w:lang w:val="en-US"/>
              </w:rPr>
              <w:t>предложения</w:t>
            </w:r>
            <w:proofErr w:type="spellEnd"/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16DBB" w:rsidRPr="00616DBB" w:rsidRDefault="001F6DD4" w:rsidP="00616DBB">
            <w:pPr>
              <w:jc w:val="center"/>
              <w:rPr>
                <w:rFonts w:hAnsi="Times NewRoman"/>
                <w:b/>
                <w:bCs/>
              </w:rPr>
            </w:pPr>
            <w:r>
              <w:rPr>
                <w:b/>
              </w:rPr>
              <w:t>5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</w:rPr>
            </w:pPr>
          </w:p>
        </w:tc>
      </w:tr>
      <w:tr w:rsidR="00616DBB" w:rsidRPr="00616DBB" w:rsidTr="00E34B4C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</w:rPr>
            </w:pPr>
            <w:r w:rsidRPr="00616DBB">
              <w:rPr>
                <w:b/>
                <w:bCs/>
              </w:rPr>
              <w:t xml:space="preserve">3 </w:t>
            </w:r>
          </w:p>
        </w:tc>
        <w:tc>
          <w:tcPr>
            <w:tcW w:w="55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lang w:val="en-US"/>
              </w:rPr>
            </w:pPr>
            <w:proofErr w:type="spellStart"/>
            <w:r w:rsidRPr="00616DBB">
              <w:rPr>
                <w:b/>
                <w:lang w:val="en-US"/>
              </w:rPr>
              <w:t>Оценка</w:t>
            </w:r>
            <w:proofErr w:type="spellEnd"/>
            <w:r w:rsidRPr="00616DBB">
              <w:rPr>
                <w:b/>
                <w:lang w:val="en-US"/>
              </w:rPr>
              <w:t xml:space="preserve"> </w:t>
            </w:r>
            <w:proofErr w:type="spellStart"/>
            <w:r w:rsidRPr="00616DBB">
              <w:rPr>
                <w:b/>
                <w:lang w:val="en-US"/>
              </w:rPr>
              <w:t>квалификации</w:t>
            </w:r>
            <w:proofErr w:type="spellEnd"/>
            <w:r w:rsidRPr="00616DBB">
              <w:rPr>
                <w:b/>
                <w:lang w:val="en-US"/>
              </w:rPr>
              <w:t xml:space="preserve"> </w:t>
            </w:r>
            <w:proofErr w:type="spellStart"/>
            <w:r w:rsidRPr="00616DBB">
              <w:rPr>
                <w:b/>
                <w:lang w:val="en-US"/>
              </w:rPr>
              <w:t>Участника</w:t>
            </w:r>
            <w:proofErr w:type="spellEnd"/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16DBB" w:rsidRPr="00616DBB" w:rsidRDefault="001F6DD4" w:rsidP="00616DBB">
            <w:pPr>
              <w:jc w:val="center"/>
              <w:rPr>
                <w:rFonts w:hAnsi="Times NewRoman"/>
                <w:b/>
                <w:bCs/>
              </w:rPr>
            </w:pPr>
            <w:r>
              <w:rPr>
                <w:rFonts w:hAnsi="Times NewRoman"/>
                <w:b/>
                <w:bCs/>
              </w:rPr>
              <w:t>2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</w:rPr>
            </w:pPr>
          </w:p>
        </w:tc>
      </w:tr>
      <w:tr w:rsidR="00616DBB" w:rsidRPr="00616DBB" w:rsidTr="00E34B4C">
        <w:trPr>
          <w:trHeight w:val="20"/>
        </w:trPr>
        <w:tc>
          <w:tcPr>
            <w:tcW w:w="67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</w:rPr>
            </w:pPr>
            <w:r w:rsidRPr="00616DBB">
              <w:rPr>
                <w:b/>
                <w:bCs/>
              </w:rPr>
              <w:t>Итоговая оценка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</w:rPr>
            </w:pPr>
            <w:r w:rsidRPr="00616DBB">
              <w:rPr>
                <w:b/>
                <w:bCs/>
              </w:rPr>
              <w:t>10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</w:rPr>
            </w:pPr>
            <w:r w:rsidRPr="00616DBB">
              <w:rPr>
                <w:b/>
                <w:bCs/>
              </w:rPr>
              <w:t>∑ V:</w:t>
            </w:r>
            <w:r w:rsidRPr="00616DBB">
              <w:rPr>
                <w:b/>
                <w:lang w:val="en-US"/>
              </w:rPr>
              <w:t xml:space="preserve"> 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</w:rPr>
            </w:pPr>
          </w:p>
        </w:tc>
      </w:tr>
    </w:tbl>
    <w:p w:rsidR="00616DBB" w:rsidRPr="00616DBB" w:rsidRDefault="00616DBB" w:rsidP="00616DBB">
      <w:pPr>
        <w:rPr>
          <w:sz w:val="20"/>
          <w:szCs w:val="20"/>
        </w:rPr>
      </w:pPr>
      <w:r w:rsidRPr="00616DBB">
        <w:rPr>
          <w:sz w:val="20"/>
          <w:szCs w:val="20"/>
          <w:lang w:val="en-US"/>
        </w:rPr>
        <w:br w:type="page"/>
      </w:r>
    </w:p>
    <w:p w:rsidR="00616DBB" w:rsidRPr="00616DBB" w:rsidRDefault="00616DBB" w:rsidP="00616DBB">
      <w:pPr>
        <w:rPr>
          <w:b/>
          <w:lang w:val="en-US"/>
        </w:rPr>
      </w:pPr>
      <w:r w:rsidRPr="00616DBB">
        <w:rPr>
          <w:b/>
        </w:rPr>
        <w:lastRenderedPageBreak/>
        <w:t>1. Оценка коммерческого предложения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616DBB" w:rsidRPr="00616DBB" w:rsidTr="00E34B4C">
        <w:trPr>
          <w:trHeight w:val="20"/>
        </w:trPr>
        <w:tc>
          <w:tcPr>
            <w:tcW w:w="601" w:type="dxa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b/>
                <w:bCs/>
                <w:sz w:val="20"/>
                <w:szCs w:val="20"/>
              </w:rPr>
              <w:t>№</w:t>
            </w:r>
            <w:r w:rsidRPr="00616DBB">
              <w:rPr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2802" w:type="dxa"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16DBB">
              <w:rPr>
                <w:b/>
                <w:bCs/>
                <w:sz w:val="20"/>
                <w:szCs w:val="20"/>
              </w:rPr>
              <w:t>Критерии оценки</w:t>
            </w:r>
            <w:r w:rsidRPr="00616DBB">
              <w:rPr>
                <w:b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tcW w:w="1418" w:type="dxa"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16DBB">
              <w:rPr>
                <w:b/>
                <w:bCs/>
                <w:sz w:val="20"/>
                <w:szCs w:val="20"/>
              </w:rPr>
              <w:t>Весомость</w:t>
            </w:r>
            <w:r w:rsidRPr="00616DBB">
              <w:rPr>
                <w:b/>
                <w:bCs/>
                <w:sz w:val="20"/>
                <w:szCs w:val="20"/>
                <w:lang w:val="en-US"/>
              </w:rPr>
              <w:t>**</w:t>
            </w:r>
          </w:p>
        </w:tc>
        <w:tc>
          <w:tcPr>
            <w:tcW w:w="2976" w:type="dxa"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rFonts w:hAnsi="Times NewRoman"/>
                <w:b/>
                <w:bCs/>
                <w:sz w:val="20"/>
                <w:szCs w:val="20"/>
              </w:rPr>
              <w:t>Предмет</w:t>
            </w:r>
            <w:r w:rsidRPr="00616DBB">
              <w:rPr>
                <w:rFonts w:hAnsi="Times NewRoman"/>
                <w:b/>
                <w:bCs/>
                <w:sz w:val="20"/>
                <w:szCs w:val="20"/>
              </w:rPr>
              <w:t xml:space="preserve"> </w:t>
            </w:r>
            <w:r w:rsidRPr="00616DBB">
              <w:rPr>
                <w:rFonts w:hAnsi="Times NewRoman"/>
                <w:b/>
                <w:bCs/>
                <w:sz w:val="20"/>
                <w:szCs w:val="20"/>
              </w:rPr>
              <w:t>оценки</w:t>
            </w:r>
          </w:p>
        </w:tc>
        <w:tc>
          <w:tcPr>
            <w:tcW w:w="5245" w:type="dxa"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rFonts w:ascii="Times NewRoman"/>
                <w:b/>
                <w:bCs/>
                <w:sz w:val="20"/>
                <w:szCs w:val="20"/>
              </w:rPr>
              <w:t>Принцип</w:t>
            </w:r>
            <w:r w:rsidRPr="00616DBB">
              <w:rPr>
                <w:rFonts w:ascii="Times NewRoman"/>
                <w:b/>
                <w:bCs/>
                <w:sz w:val="20"/>
                <w:szCs w:val="20"/>
              </w:rPr>
              <w:t xml:space="preserve"> </w:t>
            </w:r>
            <w:r w:rsidRPr="00616DBB">
              <w:rPr>
                <w:rFonts w:ascii="Times NewRoman"/>
                <w:b/>
                <w:bCs/>
                <w:sz w:val="20"/>
                <w:szCs w:val="20"/>
              </w:rPr>
              <w:t>учета</w:t>
            </w:r>
            <w:r w:rsidRPr="00616DBB">
              <w:rPr>
                <w:rFonts w:ascii="Times NewRoman"/>
                <w:b/>
                <w:bCs/>
                <w:sz w:val="20"/>
                <w:szCs w:val="20"/>
              </w:rPr>
              <w:t xml:space="preserve"> </w:t>
            </w:r>
            <w:r w:rsidRPr="00616DBB">
              <w:rPr>
                <w:rFonts w:ascii="Times NewRoman"/>
                <w:b/>
                <w:bCs/>
                <w:sz w:val="20"/>
                <w:szCs w:val="20"/>
              </w:rPr>
              <w:t>критерия</w:t>
            </w:r>
          </w:p>
        </w:tc>
        <w:tc>
          <w:tcPr>
            <w:tcW w:w="1235" w:type="dxa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1141" w:type="dxa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rFonts w:ascii="Times NewRoman"/>
                <w:b/>
                <w:bCs/>
                <w:sz w:val="20"/>
                <w:szCs w:val="20"/>
              </w:rPr>
              <w:t>Итоговый</w:t>
            </w:r>
            <w:r w:rsidRPr="00616DBB">
              <w:rPr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616DBB" w:rsidRPr="00616DBB" w:rsidTr="00E34B4C">
        <w:trPr>
          <w:trHeight w:val="20"/>
        </w:trPr>
        <w:tc>
          <w:tcPr>
            <w:tcW w:w="601" w:type="dxa"/>
          </w:tcPr>
          <w:p w:rsidR="00616DBB" w:rsidRPr="00616DBB" w:rsidRDefault="00616DBB" w:rsidP="00616DBB">
            <w:pPr>
              <w:rPr>
                <w:rFonts w:ascii="Times NewRoman"/>
                <w:b/>
                <w:bCs/>
                <w:sz w:val="20"/>
                <w:szCs w:val="20"/>
              </w:rPr>
            </w:pPr>
            <w:r w:rsidRPr="00616DBB">
              <w:rPr>
                <w:rFonts w:ascii="Times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2" w:type="dxa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976" w:type="dxa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rFonts w:hAnsi="Times New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45" w:type="dxa"/>
          </w:tcPr>
          <w:p w:rsidR="00616DBB" w:rsidRPr="00616DBB" w:rsidRDefault="00616DBB" w:rsidP="00616DBB">
            <w:pPr>
              <w:jc w:val="center"/>
              <w:rPr>
                <w:rFonts w:hAnsi="Times NewRoman"/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rFonts w:ascii="Times New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1141" w:type="dxa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b/>
                <w:bCs/>
                <w:sz w:val="20"/>
                <w:szCs w:val="20"/>
              </w:rPr>
              <w:t>S = А х В</w:t>
            </w:r>
          </w:p>
        </w:tc>
      </w:tr>
      <w:tr w:rsidR="00616DBB" w:rsidRPr="00616DBB" w:rsidTr="00E34B4C">
        <w:trPr>
          <w:trHeight w:val="20"/>
        </w:trPr>
        <w:tc>
          <w:tcPr>
            <w:tcW w:w="601" w:type="dxa"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16DBB">
              <w:rPr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02" w:type="dxa"/>
          </w:tcPr>
          <w:p w:rsidR="00616DBB" w:rsidRPr="00616DBB" w:rsidRDefault="00616DBB" w:rsidP="00616DBB">
            <w:pPr>
              <w:rPr>
                <w:rFonts w:hAnsi="Times NewRoman"/>
                <w:sz w:val="20"/>
                <w:szCs w:val="20"/>
              </w:rPr>
            </w:pPr>
            <w:r w:rsidRPr="00616DBB">
              <w:rPr>
                <w:sz w:val="20"/>
                <w:szCs w:val="20"/>
              </w:rPr>
              <w:t>Уровень цены заявки (без НДС)</w:t>
            </w:r>
          </w:p>
        </w:tc>
        <w:tc>
          <w:tcPr>
            <w:tcW w:w="1418" w:type="dxa"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rFonts w:hAnsi="Times NewRoman"/>
                <w:b/>
                <w:sz w:val="20"/>
                <w:szCs w:val="20"/>
              </w:rPr>
              <w:t>0,80</w:t>
            </w:r>
          </w:p>
        </w:tc>
        <w:tc>
          <w:tcPr>
            <w:tcW w:w="2976" w:type="dxa"/>
          </w:tcPr>
          <w:p w:rsidR="00616DBB" w:rsidRPr="00616DBB" w:rsidRDefault="00616DBB" w:rsidP="00616DBB">
            <w:pPr>
              <w:rPr>
                <w:rFonts w:hAnsi="Times NewRoman"/>
                <w:sz w:val="20"/>
                <w:szCs w:val="20"/>
              </w:rPr>
            </w:pPr>
            <w:proofErr w:type="spellStart"/>
            <w:r w:rsidRPr="00616DBB">
              <w:rPr>
                <w:sz w:val="20"/>
                <w:szCs w:val="20"/>
                <w:lang w:val="en-US"/>
              </w:rPr>
              <w:t>Коммерческое</w:t>
            </w:r>
            <w:proofErr w:type="spellEnd"/>
            <w:r w:rsidRPr="00616DB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6DBB">
              <w:rPr>
                <w:sz w:val="20"/>
                <w:szCs w:val="20"/>
                <w:lang w:val="en-US"/>
              </w:rPr>
              <w:t>предложение</w:t>
            </w:r>
            <w:proofErr w:type="spellEnd"/>
            <w:r w:rsidRPr="00616DB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6DBB">
              <w:rPr>
                <w:sz w:val="20"/>
                <w:szCs w:val="20"/>
                <w:lang w:val="en-US"/>
              </w:rPr>
              <w:t>Участника</w:t>
            </w:r>
            <w:proofErr w:type="spellEnd"/>
            <w:r w:rsidRPr="00616DBB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245" w:type="dxa"/>
          </w:tcPr>
          <w:p w:rsidR="00616DBB" w:rsidRPr="00616DBB" w:rsidRDefault="00616DBB" w:rsidP="00616DBB">
            <w:pPr>
              <w:rPr>
                <w:sz w:val="20"/>
                <w:szCs w:val="20"/>
              </w:rPr>
            </w:pPr>
            <w:r w:rsidRPr="00616DBB">
              <w:rPr>
                <w:sz w:val="20"/>
                <w:szCs w:val="20"/>
              </w:rPr>
              <w:t>В = 10 * (</w:t>
            </w:r>
            <w:proofErr w:type="spellStart"/>
            <w:r w:rsidRPr="00616DBB">
              <w:rPr>
                <w:sz w:val="20"/>
                <w:szCs w:val="20"/>
                <w:lang w:val="en-US"/>
              </w:rPr>
              <w:t>Nmin</w:t>
            </w:r>
            <w:proofErr w:type="spellEnd"/>
            <w:r w:rsidRPr="00616DBB">
              <w:rPr>
                <w:sz w:val="20"/>
                <w:szCs w:val="20"/>
              </w:rPr>
              <w:t>/</w:t>
            </w:r>
            <w:r w:rsidRPr="00616DBB">
              <w:rPr>
                <w:sz w:val="20"/>
                <w:szCs w:val="20"/>
                <w:lang w:val="en-US"/>
              </w:rPr>
              <w:t>Ni</w:t>
            </w:r>
            <w:r w:rsidRPr="00616DBB">
              <w:rPr>
                <w:sz w:val="20"/>
                <w:szCs w:val="20"/>
              </w:rPr>
              <w:t xml:space="preserve">) где: </w:t>
            </w:r>
            <w:r w:rsidRPr="00616DBB">
              <w:rPr>
                <w:sz w:val="20"/>
                <w:szCs w:val="20"/>
                <w:lang w:val="en-US"/>
              </w:rPr>
              <w:t>N</w:t>
            </w:r>
            <w:r w:rsidRPr="00616DBB">
              <w:rPr>
                <w:sz w:val="20"/>
                <w:szCs w:val="20"/>
              </w:rPr>
              <w:t xml:space="preserve"> </w:t>
            </w:r>
            <w:r w:rsidRPr="00616DBB">
              <w:rPr>
                <w:sz w:val="20"/>
                <w:szCs w:val="20"/>
                <w:lang w:val="en-US"/>
              </w:rPr>
              <w:t>min</w:t>
            </w:r>
            <w:r w:rsidRPr="00616DBB">
              <w:rPr>
                <w:sz w:val="20"/>
                <w:szCs w:val="20"/>
              </w:rPr>
              <w:t xml:space="preserve"> – минимальная цена заявки Участников без НДС. </w:t>
            </w:r>
            <w:r w:rsidRPr="00616DBB">
              <w:rPr>
                <w:sz w:val="20"/>
                <w:szCs w:val="20"/>
                <w:lang w:val="en-US"/>
              </w:rPr>
              <w:t>Ni</w:t>
            </w:r>
            <w:r w:rsidRPr="00616DBB">
              <w:rPr>
                <w:sz w:val="20"/>
                <w:szCs w:val="20"/>
              </w:rPr>
              <w:t xml:space="preserve"> – цена заявки оцениваемого Участника без НДС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616DBB" w:rsidRPr="00616DBB" w:rsidTr="00E34B4C">
        <w:trPr>
          <w:trHeight w:val="20"/>
        </w:trPr>
        <w:tc>
          <w:tcPr>
            <w:tcW w:w="601" w:type="dxa"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16DBB">
              <w:rPr>
                <w:b/>
                <w:bCs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2802" w:type="dxa"/>
          </w:tcPr>
          <w:p w:rsidR="00616DBB" w:rsidRPr="00616DBB" w:rsidRDefault="00616DBB" w:rsidP="00616DBB">
            <w:pPr>
              <w:rPr>
                <w:rFonts w:hAnsi="Times NewRoman"/>
                <w:sz w:val="20"/>
                <w:szCs w:val="20"/>
                <w:lang w:val="en-US"/>
              </w:rPr>
            </w:pPr>
            <w:proofErr w:type="spellStart"/>
            <w:r w:rsidRPr="00616DBB">
              <w:rPr>
                <w:sz w:val="20"/>
                <w:szCs w:val="20"/>
                <w:lang w:val="en-US"/>
              </w:rPr>
              <w:t>Полнота</w:t>
            </w:r>
            <w:proofErr w:type="spellEnd"/>
            <w:r w:rsidRPr="00616DB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6DBB">
              <w:rPr>
                <w:sz w:val="20"/>
                <w:szCs w:val="20"/>
                <w:lang w:val="en-US"/>
              </w:rPr>
              <w:t>коммерческого</w:t>
            </w:r>
            <w:proofErr w:type="spellEnd"/>
            <w:r w:rsidRPr="00616DB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6DBB">
              <w:rPr>
                <w:sz w:val="20"/>
                <w:szCs w:val="20"/>
                <w:lang w:val="en-US"/>
              </w:rPr>
              <w:t>предложения</w:t>
            </w:r>
            <w:proofErr w:type="spellEnd"/>
          </w:p>
        </w:tc>
        <w:tc>
          <w:tcPr>
            <w:tcW w:w="1418" w:type="dxa"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rFonts w:hAnsi="Times NewRoman"/>
                <w:b/>
                <w:sz w:val="20"/>
                <w:szCs w:val="20"/>
                <w:lang w:val="en-US"/>
              </w:rPr>
              <w:t>0,20</w:t>
            </w:r>
          </w:p>
        </w:tc>
        <w:tc>
          <w:tcPr>
            <w:tcW w:w="2976" w:type="dxa"/>
          </w:tcPr>
          <w:p w:rsidR="00616DBB" w:rsidRPr="00616DBB" w:rsidRDefault="00616DBB" w:rsidP="005428E3">
            <w:pPr>
              <w:rPr>
                <w:rFonts w:hAnsi="Times NewRoman"/>
                <w:sz w:val="20"/>
                <w:szCs w:val="20"/>
              </w:rPr>
            </w:pPr>
            <w:r w:rsidRPr="005428E3">
              <w:rPr>
                <w:sz w:val="20"/>
                <w:szCs w:val="20"/>
              </w:rPr>
              <w:t xml:space="preserve">Коммерческое предложение (форма </w:t>
            </w:r>
            <w:r w:rsidR="005428E3">
              <w:rPr>
                <w:sz w:val="20"/>
                <w:szCs w:val="20"/>
              </w:rPr>
              <w:t>1.1</w:t>
            </w:r>
            <w:r w:rsidRPr="005428E3">
              <w:rPr>
                <w:sz w:val="20"/>
                <w:szCs w:val="20"/>
              </w:rPr>
              <w:t xml:space="preserve">) </w:t>
            </w:r>
          </w:p>
        </w:tc>
        <w:tc>
          <w:tcPr>
            <w:tcW w:w="5245" w:type="dxa"/>
          </w:tcPr>
          <w:p w:rsidR="00616DBB" w:rsidRPr="00616DBB" w:rsidRDefault="00616DBB" w:rsidP="00616DBB">
            <w:pPr>
              <w:rPr>
                <w:sz w:val="20"/>
                <w:szCs w:val="20"/>
              </w:rPr>
            </w:pPr>
            <w:r w:rsidRPr="00616DBB">
              <w:rPr>
                <w:sz w:val="20"/>
                <w:szCs w:val="20"/>
              </w:rPr>
              <w:t xml:space="preserve">10 баллов. Затраты учтены в полном объеме 5 баллов. Затраты учтены в объеме, допускающем выполнение работ/оказания услуг, 0 баллов. </w:t>
            </w:r>
            <w:proofErr w:type="spellStart"/>
            <w:r w:rsidRPr="00616DBB">
              <w:rPr>
                <w:sz w:val="20"/>
                <w:szCs w:val="20"/>
                <w:lang w:val="en-US"/>
              </w:rPr>
              <w:t>Принципиальные</w:t>
            </w:r>
            <w:proofErr w:type="spellEnd"/>
            <w:r w:rsidRPr="00616DB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6DBB">
              <w:rPr>
                <w:sz w:val="20"/>
                <w:szCs w:val="20"/>
                <w:lang w:val="en-US"/>
              </w:rPr>
              <w:t>статьи</w:t>
            </w:r>
            <w:proofErr w:type="spellEnd"/>
            <w:r w:rsidRPr="00616DB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6DBB">
              <w:rPr>
                <w:sz w:val="20"/>
                <w:szCs w:val="20"/>
                <w:lang w:val="en-US"/>
              </w:rPr>
              <w:t>затрат</w:t>
            </w:r>
            <w:proofErr w:type="spellEnd"/>
            <w:r w:rsidRPr="00616DBB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16DBB">
              <w:rPr>
                <w:sz w:val="20"/>
                <w:szCs w:val="20"/>
                <w:lang w:val="en-US"/>
              </w:rPr>
              <w:t>отсутствуют</w:t>
            </w:r>
            <w:proofErr w:type="spellEnd"/>
          </w:p>
        </w:tc>
        <w:tc>
          <w:tcPr>
            <w:tcW w:w="1235" w:type="dxa"/>
            <w:shd w:val="clear" w:color="auto" w:fill="C2D69B"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616DBB" w:rsidRPr="00954FE5" w:rsidRDefault="00616DBB" w:rsidP="00616DBB">
      <w:pPr>
        <w:rPr>
          <w:b/>
          <w:sz w:val="10"/>
          <w:szCs w:val="10"/>
          <w:lang w:val="en-US"/>
        </w:rPr>
      </w:pPr>
    </w:p>
    <w:p w:rsidR="00616DBB" w:rsidRPr="00616DBB" w:rsidRDefault="00616DBB" w:rsidP="00616DBB">
      <w:pPr>
        <w:rPr>
          <w:b/>
          <w:lang w:val="en-US"/>
        </w:rPr>
      </w:pPr>
      <w:r w:rsidRPr="00616DBB">
        <w:rPr>
          <w:b/>
        </w:rPr>
        <w:t>2. Оценка технического предложения</w:t>
      </w:r>
    </w:p>
    <w:tbl>
      <w:tblPr>
        <w:tblW w:w="1556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387"/>
        <w:gridCol w:w="1235"/>
        <w:gridCol w:w="1141"/>
      </w:tblGrid>
      <w:tr w:rsidR="00166A9C" w:rsidRPr="00166A9C" w:rsidTr="006D3ADE">
        <w:trPr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166A9C">
            <w:pPr>
              <w:jc w:val="center"/>
              <w:rPr>
                <w:b/>
                <w:bCs/>
                <w:sz w:val="20"/>
                <w:szCs w:val="20"/>
              </w:rPr>
            </w:pPr>
            <w:r w:rsidRPr="00166A9C">
              <w:rPr>
                <w:b/>
                <w:bCs/>
                <w:sz w:val="20"/>
                <w:szCs w:val="20"/>
              </w:rPr>
              <w:t>№</w:t>
            </w:r>
            <w:r w:rsidRPr="00166A9C">
              <w:rPr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166A9C" w:rsidRDefault="00166A9C" w:rsidP="00166A9C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66A9C">
              <w:rPr>
                <w:b/>
                <w:bCs/>
                <w:sz w:val="20"/>
                <w:szCs w:val="20"/>
              </w:rPr>
              <w:t>Критерии оценки</w:t>
            </w:r>
            <w:r w:rsidRPr="00166A9C">
              <w:rPr>
                <w:b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166A9C" w:rsidRDefault="00166A9C" w:rsidP="00166A9C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166A9C">
              <w:rPr>
                <w:b/>
                <w:bCs/>
                <w:sz w:val="20"/>
                <w:szCs w:val="20"/>
              </w:rPr>
              <w:t>Весомость</w:t>
            </w:r>
            <w:r w:rsidRPr="00166A9C">
              <w:rPr>
                <w:b/>
                <w:bCs/>
                <w:sz w:val="20"/>
                <w:szCs w:val="20"/>
                <w:lang w:val="en-US"/>
              </w:rPr>
              <w:t>**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166A9C" w:rsidRDefault="00166A9C" w:rsidP="00166A9C">
            <w:pPr>
              <w:jc w:val="center"/>
              <w:rPr>
                <w:b/>
                <w:bCs/>
                <w:sz w:val="20"/>
                <w:szCs w:val="20"/>
              </w:rPr>
            </w:pPr>
            <w:r w:rsidRPr="00166A9C">
              <w:rPr>
                <w:rFonts w:hAnsi="Times NewRoman"/>
                <w:b/>
                <w:bCs/>
                <w:sz w:val="20"/>
                <w:szCs w:val="20"/>
              </w:rPr>
              <w:t>Предмет</w:t>
            </w:r>
            <w:r w:rsidRPr="00166A9C">
              <w:rPr>
                <w:rFonts w:hAnsi="Times NewRoman"/>
                <w:b/>
                <w:bCs/>
                <w:sz w:val="20"/>
                <w:szCs w:val="20"/>
              </w:rPr>
              <w:t xml:space="preserve"> </w:t>
            </w:r>
            <w:r w:rsidRPr="00166A9C">
              <w:rPr>
                <w:rFonts w:hAnsi="Times NewRoman"/>
                <w:b/>
                <w:bCs/>
                <w:sz w:val="20"/>
                <w:szCs w:val="20"/>
              </w:rPr>
              <w:t>оценки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166A9C" w:rsidRDefault="00166A9C" w:rsidP="00166A9C">
            <w:pPr>
              <w:jc w:val="center"/>
              <w:rPr>
                <w:b/>
                <w:bCs/>
                <w:sz w:val="20"/>
                <w:szCs w:val="20"/>
              </w:rPr>
            </w:pPr>
            <w:r w:rsidRPr="00166A9C">
              <w:rPr>
                <w:rFonts w:ascii="Times NewRoman"/>
                <w:b/>
                <w:bCs/>
                <w:sz w:val="20"/>
                <w:szCs w:val="20"/>
              </w:rPr>
              <w:t>Принцип</w:t>
            </w:r>
            <w:r w:rsidRPr="00166A9C">
              <w:rPr>
                <w:rFonts w:ascii="Times NewRoman"/>
                <w:b/>
                <w:bCs/>
                <w:sz w:val="20"/>
                <w:szCs w:val="20"/>
              </w:rPr>
              <w:t xml:space="preserve"> </w:t>
            </w:r>
            <w:r w:rsidRPr="00166A9C">
              <w:rPr>
                <w:rFonts w:ascii="Times NewRoman"/>
                <w:b/>
                <w:bCs/>
                <w:sz w:val="20"/>
                <w:szCs w:val="20"/>
              </w:rPr>
              <w:t>учета</w:t>
            </w:r>
            <w:r w:rsidRPr="00166A9C">
              <w:rPr>
                <w:rFonts w:ascii="Times NewRoman"/>
                <w:b/>
                <w:bCs/>
                <w:sz w:val="20"/>
                <w:szCs w:val="20"/>
              </w:rPr>
              <w:t xml:space="preserve"> </w:t>
            </w:r>
            <w:r w:rsidRPr="00166A9C">
              <w:rPr>
                <w:rFonts w:ascii="Times NewRoman"/>
                <w:b/>
                <w:bCs/>
                <w:sz w:val="20"/>
                <w:szCs w:val="20"/>
              </w:rPr>
              <w:t>критерия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166A9C">
            <w:pPr>
              <w:jc w:val="center"/>
              <w:rPr>
                <w:b/>
                <w:bCs/>
                <w:sz w:val="20"/>
                <w:szCs w:val="20"/>
              </w:rPr>
            </w:pPr>
            <w:r w:rsidRPr="00166A9C">
              <w:rPr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166A9C">
            <w:pPr>
              <w:jc w:val="center"/>
              <w:rPr>
                <w:b/>
                <w:bCs/>
                <w:sz w:val="20"/>
                <w:szCs w:val="20"/>
              </w:rPr>
            </w:pPr>
            <w:r w:rsidRPr="00166A9C">
              <w:rPr>
                <w:rFonts w:ascii="Times NewRoman"/>
                <w:b/>
                <w:bCs/>
                <w:sz w:val="20"/>
                <w:szCs w:val="20"/>
              </w:rPr>
              <w:t>Итоговый</w:t>
            </w:r>
            <w:r w:rsidRPr="00166A9C">
              <w:rPr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166A9C" w:rsidRPr="00166A9C" w:rsidTr="006D3ADE">
        <w:trPr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166A9C">
            <w:pPr>
              <w:jc w:val="left"/>
              <w:rPr>
                <w:rFonts w:ascii="Times NewRoman"/>
                <w:b/>
                <w:bCs/>
                <w:sz w:val="20"/>
                <w:szCs w:val="20"/>
              </w:rPr>
            </w:pPr>
            <w:r w:rsidRPr="00166A9C">
              <w:rPr>
                <w:rFonts w:ascii="Times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166A9C">
            <w:pPr>
              <w:jc w:val="center"/>
              <w:rPr>
                <w:b/>
                <w:bCs/>
                <w:sz w:val="20"/>
                <w:szCs w:val="20"/>
              </w:rPr>
            </w:pPr>
            <w:r w:rsidRPr="00166A9C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166A9C">
            <w:pPr>
              <w:jc w:val="center"/>
              <w:rPr>
                <w:b/>
                <w:bCs/>
                <w:sz w:val="20"/>
                <w:szCs w:val="20"/>
              </w:rPr>
            </w:pPr>
            <w:r w:rsidRPr="00166A9C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166A9C">
            <w:pPr>
              <w:jc w:val="center"/>
              <w:rPr>
                <w:b/>
                <w:bCs/>
                <w:sz w:val="20"/>
                <w:szCs w:val="20"/>
              </w:rPr>
            </w:pPr>
            <w:r w:rsidRPr="00166A9C">
              <w:rPr>
                <w:rFonts w:hAnsi="Times New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9C" w:rsidRPr="00166A9C" w:rsidRDefault="00166A9C" w:rsidP="00166A9C">
            <w:pPr>
              <w:jc w:val="center"/>
              <w:rPr>
                <w:rFonts w:hAnsi="Times NewRoman"/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166A9C">
            <w:pPr>
              <w:jc w:val="center"/>
              <w:rPr>
                <w:b/>
                <w:bCs/>
                <w:sz w:val="20"/>
                <w:szCs w:val="20"/>
              </w:rPr>
            </w:pPr>
            <w:r w:rsidRPr="00166A9C">
              <w:rPr>
                <w:rFonts w:ascii="Times New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166A9C">
            <w:pPr>
              <w:jc w:val="center"/>
              <w:rPr>
                <w:b/>
                <w:bCs/>
                <w:sz w:val="20"/>
                <w:szCs w:val="20"/>
              </w:rPr>
            </w:pPr>
            <w:r w:rsidRPr="00166A9C">
              <w:rPr>
                <w:b/>
                <w:bCs/>
                <w:sz w:val="20"/>
                <w:szCs w:val="20"/>
              </w:rPr>
              <w:t>S = А х В</w:t>
            </w:r>
          </w:p>
        </w:tc>
      </w:tr>
      <w:tr w:rsidR="00166A9C" w:rsidRPr="00166A9C" w:rsidTr="00166A9C">
        <w:trPr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C" w:rsidRPr="006D3ADE" w:rsidRDefault="00166A9C" w:rsidP="006D3AD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D3ADE">
              <w:rPr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9C" w:rsidRPr="006D3ADE" w:rsidRDefault="00F830D8" w:rsidP="006D3ADE">
            <w:pPr>
              <w:rPr>
                <w:rFonts w:hAnsi="Times New&#10;Roman"/>
                <w:sz w:val="20"/>
                <w:szCs w:val="20"/>
              </w:rPr>
            </w:pPr>
            <w:r w:rsidRPr="006D3ADE">
              <w:rPr>
                <w:sz w:val="20"/>
                <w:szCs w:val="20"/>
              </w:rPr>
              <w:t xml:space="preserve">Предпочтительность поставки товаров из </w:t>
            </w:r>
            <w:r w:rsidR="006D3ADE">
              <w:rPr>
                <w:sz w:val="20"/>
                <w:szCs w:val="20"/>
              </w:rPr>
              <w:t>фото-</w:t>
            </w:r>
            <w:r w:rsidRPr="006D3ADE">
              <w:rPr>
                <w:sz w:val="20"/>
                <w:szCs w:val="20"/>
              </w:rPr>
              <w:t>образцов, представленных Участниками</w:t>
            </w:r>
            <w:r w:rsidR="006D3ADE">
              <w:rPr>
                <w:sz w:val="20"/>
                <w:szCs w:val="20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C" w:rsidRPr="006D3ADE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  <w:r w:rsidRPr="006D3ADE">
              <w:rPr>
                <w:rFonts w:hAnsi="Times New&#10;Roman"/>
                <w:b/>
                <w:sz w:val="20"/>
                <w:szCs w:val="20"/>
                <w:lang w:val="en-US"/>
              </w:rPr>
              <w:t>0.40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9C" w:rsidRPr="006D3ADE" w:rsidRDefault="00F830D8" w:rsidP="006D3ADE">
            <w:pPr>
              <w:rPr>
                <w:rFonts w:hAnsi="Times New&#10;Roman"/>
                <w:sz w:val="20"/>
                <w:szCs w:val="20"/>
              </w:rPr>
            </w:pPr>
            <w:r w:rsidRPr="006D3ADE">
              <w:rPr>
                <w:sz w:val="20"/>
                <w:szCs w:val="20"/>
              </w:rPr>
              <w:t xml:space="preserve">Функциональные характеристики (потребительские свойства), качественные характеристики и Технические описания, сертификаты, заключения о соответствии предлагаемых </w:t>
            </w:r>
            <w:r w:rsidR="006D3ADE">
              <w:rPr>
                <w:sz w:val="20"/>
                <w:szCs w:val="20"/>
              </w:rPr>
              <w:t>фото-</w:t>
            </w:r>
            <w:r w:rsidRPr="006D3ADE">
              <w:rPr>
                <w:sz w:val="20"/>
                <w:szCs w:val="20"/>
              </w:rPr>
              <w:t>образцов закупаемых товаров требованиям документации</w:t>
            </w:r>
            <w:r w:rsidR="006D3ADE">
              <w:rPr>
                <w:sz w:val="20"/>
                <w:szCs w:val="20"/>
              </w:rPr>
              <w:t>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9C" w:rsidRPr="006D3ADE" w:rsidRDefault="00F830D8" w:rsidP="006D3ADE">
            <w:pPr>
              <w:rPr>
                <w:sz w:val="20"/>
                <w:szCs w:val="20"/>
              </w:rPr>
            </w:pPr>
            <w:r w:rsidRPr="006D3ADE">
              <w:rPr>
                <w:sz w:val="20"/>
                <w:szCs w:val="20"/>
              </w:rPr>
              <w:t xml:space="preserve">От 0 до 10 баллов в зависимости от функциональных характеристик (потребительских свойств) и качества по каждому из </w:t>
            </w:r>
            <w:r w:rsidR="006D3ADE">
              <w:rPr>
                <w:sz w:val="20"/>
                <w:szCs w:val="20"/>
              </w:rPr>
              <w:t>фото-</w:t>
            </w:r>
            <w:r w:rsidRPr="006D3ADE">
              <w:rPr>
                <w:sz w:val="20"/>
                <w:szCs w:val="20"/>
              </w:rPr>
              <w:t>образцов закупаемых товаров, наличия Технических описаний</w:t>
            </w:r>
            <w:r w:rsidR="006D3ADE">
              <w:rPr>
                <w:sz w:val="20"/>
                <w:szCs w:val="20"/>
              </w:rPr>
              <w:t>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6A9C" w:rsidRPr="00790DFC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C" w:rsidRPr="00790DFC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66A9C" w:rsidRPr="00166A9C" w:rsidTr="00166A9C">
        <w:trPr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C" w:rsidRPr="006D3ADE" w:rsidRDefault="00166A9C" w:rsidP="006D3AD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D3ADE">
              <w:rPr>
                <w:b/>
                <w:bCs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9C" w:rsidRPr="006D3ADE" w:rsidRDefault="00166A9C" w:rsidP="006D3ADE">
            <w:pPr>
              <w:rPr>
                <w:rFonts w:hAnsi="Times New&#10;Roman"/>
                <w:sz w:val="20"/>
                <w:szCs w:val="20"/>
              </w:rPr>
            </w:pPr>
            <w:r w:rsidRPr="006D3ADE">
              <w:rPr>
                <w:sz w:val="20"/>
                <w:szCs w:val="20"/>
              </w:rPr>
              <w:t>Соответствие технического предложения Участника требованиям Заказчика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C" w:rsidRPr="006D3ADE" w:rsidRDefault="00166A9C" w:rsidP="00166A9C">
            <w:pPr>
              <w:jc w:val="center"/>
              <w:rPr>
                <w:b/>
                <w:bCs/>
                <w:sz w:val="20"/>
                <w:szCs w:val="20"/>
              </w:rPr>
            </w:pPr>
            <w:r w:rsidRPr="006D3ADE">
              <w:rPr>
                <w:rFonts w:hAnsi="Times New&#10;Roman"/>
                <w:b/>
                <w:sz w:val="20"/>
                <w:szCs w:val="20"/>
                <w:lang w:val="en-US"/>
              </w:rPr>
              <w:t>0.</w:t>
            </w:r>
            <w:r w:rsidRPr="006D3ADE">
              <w:rPr>
                <w:rFonts w:hAnsi="Times New&#10;Roman"/>
                <w:b/>
                <w:sz w:val="20"/>
                <w:szCs w:val="20"/>
              </w:rPr>
              <w:t>5</w:t>
            </w:r>
            <w:r w:rsidRPr="006D3ADE">
              <w:rPr>
                <w:rFonts w:hAnsi="Times New&#10;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9C" w:rsidRPr="006D3ADE" w:rsidRDefault="00166A9C" w:rsidP="00F830D8">
            <w:pPr>
              <w:rPr>
                <w:rFonts w:hAnsi="Times New&#10;Roman"/>
                <w:sz w:val="20"/>
                <w:szCs w:val="20"/>
              </w:rPr>
            </w:pPr>
            <w:proofErr w:type="spellStart"/>
            <w:r w:rsidRPr="006D3ADE">
              <w:rPr>
                <w:sz w:val="20"/>
                <w:szCs w:val="20"/>
                <w:lang w:val="en-US"/>
              </w:rPr>
              <w:t>Технические</w:t>
            </w:r>
            <w:proofErr w:type="spellEnd"/>
            <w:r w:rsidRPr="006D3ADE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6D3ADE">
              <w:rPr>
                <w:sz w:val="20"/>
                <w:szCs w:val="20"/>
                <w:lang w:val="en-US"/>
              </w:rPr>
              <w:t>характеристики</w:t>
            </w:r>
            <w:proofErr w:type="spellEnd"/>
            <w:r w:rsidRPr="006D3ADE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A9C" w:rsidRPr="006D3ADE" w:rsidRDefault="00166A9C" w:rsidP="006D3ADE">
            <w:pPr>
              <w:rPr>
                <w:sz w:val="20"/>
                <w:szCs w:val="20"/>
              </w:rPr>
            </w:pPr>
            <w:r w:rsidRPr="006D3ADE">
              <w:rPr>
                <w:sz w:val="20"/>
                <w:szCs w:val="20"/>
              </w:rPr>
              <w:t>10 баллов. Техническое предложение полностью  соответствует требованиям Заказчика  0 баллов. Техническое предложение не соответствует требованиям Заказчика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166A9C" w:rsidRPr="00790DFC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C" w:rsidRPr="00790DFC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66A9C" w:rsidRPr="00166A9C" w:rsidTr="006D3ADE">
        <w:trPr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166A9C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6D3ADE">
            <w:pPr>
              <w:jc w:val="left"/>
              <w:rPr>
                <w:sz w:val="20"/>
                <w:szCs w:val="20"/>
                <w:lang w:eastAsia="en-US"/>
              </w:rPr>
            </w:pPr>
            <w:r w:rsidRPr="00166A9C">
              <w:rPr>
                <w:sz w:val="20"/>
                <w:szCs w:val="20"/>
                <w:lang w:eastAsia="en-US"/>
              </w:rPr>
              <w:t>Объем поставки, выполняемой собственными силами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166A9C" w:rsidRDefault="00166A9C" w:rsidP="005428E3">
            <w:pPr>
              <w:jc w:val="center"/>
              <w:rPr>
                <w:rFonts w:hAnsi="Times NewRoman"/>
                <w:b/>
                <w:sz w:val="20"/>
                <w:szCs w:val="20"/>
                <w:lang w:eastAsia="en-US"/>
              </w:rPr>
            </w:pPr>
            <w:r w:rsidRPr="00166A9C">
              <w:rPr>
                <w:rFonts w:hAnsi="Times NewRoman"/>
                <w:b/>
                <w:sz w:val="20"/>
                <w:szCs w:val="20"/>
                <w:lang w:eastAsia="en-US"/>
              </w:rPr>
              <w:t>0,</w:t>
            </w:r>
            <w:r w:rsidR="005428E3">
              <w:rPr>
                <w:rFonts w:hAnsi="Times NewRoman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6D3ADE">
            <w:pPr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166A9C">
              <w:rPr>
                <w:rFonts w:eastAsiaTheme="minorHAnsi"/>
                <w:sz w:val="20"/>
                <w:szCs w:val="20"/>
                <w:lang w:eastAsia="en-US"/>
              </w:rPr>
              <w:t>При оценке по данному критерию оценивается объем поставки, выполняемый Участником собственными силами. Под собственными силами понимаются силы Участника с учетом дочерних и зависимых обществ (в которых Участник имеет более 50% акций (долей))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6D3ADE">
            <w:pPr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166A9C">
              <w:rPr>
                <w:rFonts w:eastAsiaTheme="minorHAnsi"/>
                <w:sz w:val="20"/>
                <w:szCs w:val="20"/>
                <w:lang w:eastAsia="en-US"/>
              </w:rPr>
              <w:t>Объем поставки, выполняемый Участником собственными силами, более 90% и менее либо равен 100% – 10 баллов.</w:t>
            </w:r>
          </w:p>
          <w:p w:rsidR="00166A9C" w:rsidRPr="00166A9C" w:rsidRDefault="00166A9C" w:rsidP="006D3ADE">
            <w:pPr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166A9C">
              <w:rPr>
                <w:rFonts w:eastAsiaTheme="minorHAnsi"/>
                <w:sz w:val="20"/>
                <w:szCs w:val="20"/>
                <w:lang w:eastAsia="en-US"/>
              </w:rPr>
              <w:t>Объем поставки, выполняемый Участником собственными силами, более 80% и менее либо равен 90% – 9 баллов.</w:t>
            </w:r>
          </w:p>
          <w:p w:rsidR="00166A9C" w:rsidRPr="00166A9C" w:rsidRDefault="00166A9C" w:rsidP="006D3ADE">
            <w:pPr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166A9C">
              <w:rPr>
                <w:rFonts w:eastAsiaTheme="minorHAnsi"/>
                <w:sz w:val="20"/>
                <w:szCs w:val="20"/>
                <w:lang w:eastAsia="en-US"/>
              </w:rPr>
              <w:t>Объем поставки, выполняемый Участником собственными силами, более 70% и менее либо равен 80% – 8 баллов.</w:t>
            </w:r>
          </w:p>
          <w:p w:rsidR="00166A9C" w:rsidRPr="00166A9C" w:rsidRDefault="00166A9C" w:rsidP="006D3ADE">
            <w:pPr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166A9C">
              <w:rPr>
                <w:rFonts w:eastAsiaTheme="minorHAnsi"/>
                <w:sz w:val="20"/>
                <w:szCs w:val="20"/>
                <w:lang w:eastAsia="en-US"/>
              </w:rPr>
              <w:t>Объем поставки, выполняемый Участником собственными силами, более 60% и менее либо равен 70% – 7 баллов.</w:t>
            </w:r>
          </w:p>
          <w:p w:rsidR="00166A9C" w:rsidRPr="00166A9C" w:rsidRDefault="00166A9C" w:rsidP="006D3ADE">
            <w:pPr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166A9C">
              <w:rPr>
                <w:rFonts w:eastAsiaTheme="minorHAnsi"/>
                <w:sz w:val="20"/>
                <w:szCs w:val="20"/>
                <w:lang w:eastAsia="en-US"/>
              </w:rPr>
              <w:t>Объем поставки, выполняемый Участником собственными силами, более 50% и менее либо равен 60% – 6 баллов.</w:t>
            </w:r>
          </w:p>
          <w:p w:rsidR="00166A9C" w:rsidRPr="00166A9C" w:rsidRDefault="00166A9C" w:rsidP="006D3ADE">
            <w:pPr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166A9C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Объем поставки, выполняемый Участником собственными силами, более 40% и менее либо равен 50% – 5 баллов.</w:t>
            </w:r>
          </w:p>
          <w:p w:rsidR="00166A9C" w:rsidRPr="00166A9C" w:rsidRDefault="00166A9C" w:rsidP="006D3ADE">
            <w:pPr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166A9C">
              <w:rPr>
                <w:rFonts w:eastAsiaTheme="minorHAnsi"/>
                <w:sz w:val="20"/>
                <w:szCs w:val="20"/>
                <w:lang w:eastAsia="en-US"/>
              </w:rPr>
              <w:t>Объем поставки, выполняемый Участником собственными силами, более 30% и менее либо равен 40% – 4 балла.</w:t>
            </w:r>
          </w:p>
          <w:p w:rsidR="00166A9C" w:rsidRPr="00166A9C" w:rsidRDefault="00166A9C" w:rsidP="006D3ADE">
            <w:pPr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166A9C">
              <w:rPr>
                <w:rFonts w:eastAsiaTheme="minorHAnsi"/>
                <w:sz w:val="20"/>
                <w:szCs w:val="20"/>
                <w:lang w:eastAsia="en-US"/>
              </w:rPr>
              <w:t>Объем поставки, выполняемый Участником собственными силами, более 20% и менее либо равен 30% – 3 балла.</w:t>
            </w:r>
          </w:p>
          <w:p w:rsidR="00166A9C" w:rsidRPr="00166A9C" w:rsidRDefault="00166A9C" w:rsidP="006D3ADE">
            <w:pPr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166A9C">
              <w:rPr>
                <w:rFonts w:eastAsiaTheme="minorHAnsi"/>
                <w:sz w:val="20"/>
                <w:szCs w:val="20"/>
                <w:lang w:eastAsia="en-US"/>
              </w:rPr>
              <w:t>Объем поставки, выполняемый Участником собственными силами, более 10% и менее либо равен 20% – 2 балла.</w:t>
            </w:r>
          </w:p>
          <w:p w:rsidR="00166A9C" w:rsidRPr="00166A9C" w:rsidRDefault="00166A9C" w:rsidP="006D3ADE">
            <w:pPr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166A9C">
              <w:rPr>
                <w:rFonts w:eastAsiaTheme="minorHAnsi"/>
                <w:sz w:val="20"/>
                <w:szCs w:val="20"/>
                <w:lang w:eastAsia="en-US"/>
              </w:rPr>
              <w:t>Объем поставки, выполняемый Участником собственными силами, более 0% и менее либо равен 10% – 1 балл.</w:t>
            </w:r>
          </w:p>
          <w:p w:rsidR="00166A9C" w:rsidRPr="00166A9C" w:rsidRDefault="00166A9C" w:rsidP="006D3ADE">
            <w:pPr>
              <w:jc w:val="left"/>
              <w:rPr>
                <w:rFonts w:eastAsiaTheme="minorHAnsi"/>
                <w:sz w:val="20"/>
                <w:szCs w:val="20"/>
                <w:lang w:eastAsia="en-US"/>
              </w:rPr>
            </w:pPr>
            <w:r w:rsidRPr="00166A9C">
              <w:rPr>
                <w:rFonts w:eastAsiaTheme="minorHAnsi"/>
                <w:sz w:val="20"/>
                <w:szCs w:val="20"/>
                <w:lang w:eastAsia="en-US"/>
              </w:rPr>
              <w:t>Объем поставки, выполняемый Участником собственными силами, равен 0% – 0 баллов.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166A9C" w:rsidRPr="00166A9C" w:rsidRDefault="00166A9C" w:rsidP="006D3ADE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C" w:rsidRPr="00166A9C" w:rsidRDefault="00166A9C" w:rsidP="006D3ADE">
            <w:pPr>
              <w:jc w:val="center"/>
              <w:rPr>
                <w:b/>
                <w:bCs/>
                <w:sz w:val="20"/>
                <w:szCs w:val="20"/>
                <w:highlight w:val="yellow"/>
              </w:rPr>
            </w:pPr>
          </w:p>
        </w:tc>
      </w:tr>
    </w:tbl>
    <w:p w:rsidR="00E46528" w:rsidRDefault="00E46528" w:rsidP="00616DBB">
      <w:pPr>
        <w:rPr>
          <w:b/>
        </w:rPr>
      </w:pPr>
    </w:p>
    <w:p w:rsidR="00166A9C" w:rsidRDefault="00166A9C" w:rsidP="00616DBB">
      <w:pPr>
        <w:rPr>
          <w:b/>
        </w:rPr>
      </w:pPr>
    </w:p>
    <w:p w:rsidR="00616DBB" w:rsidRPr="00616DBB" w:rsidRDefault="00616DBB" w:rsidP="00616DBB">
      <w:pPr>
        <w:rPr>
          <w:b/>
          <w:lang w:val="en-US"/>
        </w:rPr>
      </w:pPr>
      <w:r w:rsidRPr="00616DBB">
        <w:rPr>
          <w:b/>
        </w:rPr>
        <w:t>3. Оценка квалификации Участника</w:t>
      </w:r>
    </w:p>
    <w:tbl>
      <w:tblPr>
        <w:tblW w:w="1577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42"/>
        <w:gridCol w:w="1093"/>
        <w:gridCol w:w="142"/>
        <w:gridCol w:w="41"/>
        <w:gridCol w:w="1134"/>
        <w:gridCol w:w="176"/>
      </w:tblGrid>
      <w:tr w:rsidR="00616DBB" w:rsidRPr="00616DBB" w:rsidTr="00E76521">
        <w:trPr>
          <w:gridAfter w:val="1"/>
          <w:wAfter w:w="176" w:type="dxa"/>
          <w:trHeight w:val="20"/>
        </w:trPr>
        <w:tc>
          <w:tcPr>
            <w:tcW w:w="601" w:type="dxa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b/>
                <w:bCs/>
                <w:sz w:val="20"/>
                <w:szCs w:val="20"/>
              </w:rPr>
              <w:t>№</w:t>
            </w:r>
            <w:r w:rsidRPr="00616DBB">
              <w:rPr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2802" w:type="dxa"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16DBB">
              <w:rPr>
                <w:b/>
                <w:bCs/>
                <w:sz w:val="20"/>
                <w:szCs w:val="20"/>
              </w:rPr>
              <w:t>Критерии оценки</w:t>
            </w:r>
            <w:r w:rsidRPr="00616DBB">
              <w:rPr>
                <w:b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tcW w:w="1418" w:type="dxa"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616DBB">
              <w:rPr>
                <w:b/>
                <w:bCs/>
                <w:sz w:val="20"/>
                <w:szCs w:val="20"/>
              </w:rPr>
              <w:t>Весомость</w:t>
            </w:r>
            <w:r w:rsidRPr="00616DBB">
              <w:rPr>
                <w:b/>
                <w:bCs/>
                <w:sz w:val="20"/>
                <w:szCs w:val="20"/>
                <w:lang w:val="en-US"/>
              </w:rPr>
              <w:t>**</w:t>
            </w:r>
          </w:p>
        </w:tc>
        <w:tc>
          <w:tcPr>
            <w:tcW w:w="2976" w:type="dxa"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rFonts w:hAnsi="Times NewRoman"/>
                <w:b/>
                <w:bCs/>
                <w:sz w:val="20"/>
                <w:szCs w:val="20"/>
              </w:rPr>
              <w:t>Предмет</w:t>
            </w:r>
            <w:r w:rsidRPr="00616DBB">
              <w:rPr>
                <w:rFonts w:hAnsi="Times NewRoman"/>
                <w:b/>
                <w:bCs/>
                <w:sz w:val="20"/>
                <w:szCs w:val="20"/>
              </w:rPr>
              <w:t xml:space="preserve"> </w:t>
            </w:r>
            <w:r w:rsidRPr="00616DBB">
              <w:rPr>
                <w:rFonts w:hAnsi="Times NewRoman"/>
                <w:b/>
                <w:bCs/>
                <w:sz w:val="20"/>
                <w:szCs w:val="20"/>
              </w:rPr>
              <w:t>оценки</w:t>
            </w:r>
          </w:p>
        </w:tc>
        <w:tc>
          <w:tcPr>
            <w:tcW w:w="5245" w:type="dxa"/>
            <w:vAlign w:val="center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rFonts w:ascii="Times NewRoman"/>
                <w:b/>
                <w:bCs/>
                <w:sz w:val="20"/>
                <w:szCs w:val="20"/>
              </w:rPr>
              <w:t>Принцип</w:t>
            </w:r>
            <w:r w:rsidRPr="00616DBB">
              <w:rPr>
                <w:rFonts w:ascii="Times NewRoman"/>
                <w:b/>
                <w:bCs/>
                <w:sz w:val="20"/>
                <w:szCs w:val="20"/>
              </w:rPr>
              <w:t xml:space="preserve"> </w:t>
            </w:r>
            <w:r w:rsidRPr="00616DBB">
              <w:rPr>
                <w:rFonts w:ascii="Times NewRoman"/>
                <w:b/>
                <w:bCs/>
                <w:sz w:val="20"/>
                <w:szCs w:val="20"/>
              </w:rPr>
              <w:t>учета</w:t>
            </w:r>
            <w:r w:rsidRPr="00616DBB">
              <w:rPr>
                <w:rFonts w:ascii="Times NewRoman"/>
                <w:b/>
                <w:bCs/>
                <w:sz w:val="20"/>
                <w:szCs w:val="20"/>
              </w:rPr>
              <w:t xml:space="preserve"> </w:t>
            </w:r>
            <w:r w:rsidRPr="00616DBB">
              <w:rPr>
                <w:rFonts w:ascii="Times NewRoman"/>
                <w:b/>
                <w:bCs/>
                <w:sz w:val="20"/>
                <w:szCs w:val="20"/>
              </w:rPr>
              <w:t>критерия</w:t>
            </w:r>
          </w:p>
        </w:tc>
        <w:tc>
          <w:tcPr>
            <w:tcW w:w="1235" w:type="dxa"/>
            <w:gridSpan w:val="2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1317" w:type="dxa"/>
            <w:gridSpan w:val="3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rFonts w:ascii="Times NewRoman"/>
                <w:b/>
                <w:bCs/>
                <w:sz w:val="20"/>
                <w:szCs w:val="20"/>
              </w:rPr>
              <w:t>Итоговый</w:t>
            </w:r>
            <w:r w:rsidRPr="00616DBB">
              <w:rPr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616DBB" w:rsidRPr="00616DBB" w:rsidTr="00E76521">
        <w:trPr>
          <w:gridAfter w:val="1"/>
          <w:wAfter w:w="176" w:type="dxa"/>
          <w:trHeight w:val="20"/>
        </w:trPr>
        <w:tc>
          <w:tcPr>
            <w:tcW w:w="601" w:type="dxa"/>
          </w:tcPr>
          <w:p w:rsidR="00616DBB" w:rsidRPr="00616DBB" w:rsidRDefault="00616DBB" w:rsidP="00616DBB">
            <w:pPr>
              <w:rPr>
                <w:rFonts w:ascii="Times NewRoman"/>
                <w:b/>
                <w:bCs/>
                <w:sz w:val="20"/>
                <w:szCs w:val="20"/>
              </w:rPr>
            </w:pPr>
            <w:r w:rsidRPr="00616DBB">
              <w:rPr>
                <w:rFonts w:ascii="Times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2" w:type="dxa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976" w:type="dxa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rFonts w:hAnsi="Times New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45" w:type="dxa"/>
          </w:tcPr>
          <w:p w:rsidR="00616DBB" w:rsidRPr="00616DBB" w:rsidRDefault="00616DBB" w:rsidP="00616DBB">
            <w:pPr>
              <w:jc w:val="center"/>
              <w:rPr>
                <w:rFonts w:hAnsi="Times NewRoman"/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  <w:gridSpan w:val="2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rFonts w:ascii="Times New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1317" w:type="dxa"/>
            <w:gridSpan w:val="3"/>
          </w:tcPr>
          <w:p w:rsidR="00616DBB" w:rsidRPr="00616DBB" w:rsidRDefault="00616DBB" w:rsidP="00616DBB">
            <w:pPr>
              <w:jc w:val="center"/>
              <w:rPr>
                <w:b/>
                <w:bCs/>
                <w:sz w:val="20"/>
                <w:szCs w:val="20"/>
              </w:rPr>
            </w:pPr>
            <w:r w:rsidRPr="00616DBB">
              <w:rPr>
                <w:b/>
                <w:bCs/>
                <w:sz w:val="20"/>
                <w:szCs w:val="20"/>
              </w:rPr>
              <w:t>S = А х В</w:t>
            </w:r>
          </w:p>
        </w:tc>
      </w:tr>
      <w:tr w:rsidR="00166A9C" w:rsidRPr="00166A9C" w:rsidTr="00E76521">
        <w:trPr>
          <w:gridAfter w:val="1"/>
          <w:wAfter w:w="176" w:type="dxa"/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166A9C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6D3ADE">
            <w:pPr>
              <w:jc w:val="left"/>
              <w:rPr>
                <w:rFonts w:hAnsi="Times NewRoman"/>
                <w:sz w:val="20"/>
                <w:szCs w:val="20"/>
                <w:lang w:eastAsia="en-US"/>
              </w:rPr>
            </w:pPr>
            <w:r w:rsidRPr="00166A9C">
              <w:rPr>
                <w:sz w:val="20"/>
                <w:szCs w:val="20"/>
                <w:lang w:eastAsia="en-US"/>
              </w:rPr>
              <w:t xml:space="preserve">Успешный опыт выполнения поставок Продукции, аналогичной требуемым товарам по предмету </w:t>
            </w:r>
            <w:proofErr w:type="gramStart"/>
            <w:r w:rsidRPr="00166A9C">
              <w:rPr>
                <w:sz w:val="20"/>
                <w:szCs w:val="20"/>
                <w:lang w:eastAsia="en-US"/>
              </w:rPr>
              <w:t>закупки(</w:t>
            </w:r>
            <w:proofErr w:type="gramEnd"/>
            <w:r w:rsidRPr="00166A9C">
              <w:rPr>
                <w:sz w:val="20"/>
                <w:szCs w:val="20"/>
                <w:lang w:eastAsia="en-US"/>
              </w:rPr>
              <w:t>кол-во договоров и отзывов к ним)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166A9C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  <w:r w:rsidRPr="00166A9C">
              <w:rPr>
                <w:rFonts w:hAnsi="Times NewRoman"/>
                <w:b/>
                <w:sz w:val="20"/>
                <w:szCs w:val="20"/>
                <w:lang w:val="en-US" w:eastAsia="en-US"/>
              </w:rPr>
              <w:t>0.</w:t>
            </w:r>
            <w:r w:rsidRPr="00166A9C">
              <w:rPr>
                <w:rFonts w:hAnsi="Times NewRoman"/>
                <w:b/>
                <w:sz w:val="20"/>
                <w:szCs w:val="20"/>
                <w:lang w:eastAsia="en-US"/>
              </w:rPr>
              <w:t>2</w:t>
            </w:r>
            <w:r w:rsidRPr="00166A9C">
              <w:rPr>
                <w:rFonts w:hAnsi="Times NewRoman"/>
                <w:b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6D3ADE">
            <w:pPr>
              <w:jc w:val="left"/>
              <w:rPr>
                <w:rFonts w:hAnsi="Times NewRoman"/>
                <w:sz w:val="20"/>
                <w:szCs w:val="20"/>
                <w:lang w:eastAsia="en-US"/>
              </w:rPr>
            </w:pPr>
            <w:r w:rsidRPr="00166A9C">
              <w:rPr>
                <w:sz w:val="20"/>
                <w:szCs w:val="20"/>
                <w:lang w:eastAsia="en-US"/>
              </w:rPr>
              <w:t>Количество представленных в заявке участника выполненных договоров и отзывов по ним от Заказчиков (Покупателей) за последние 3 года</w:t>
            </w:r>
            <w:r w:rsidR="005428E3">
              <w:rPr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6D3ADE">
            <w:pPr>
              <w:jc w:val="left"/>
              <w:rPr>
                <w:sz w:val="20"/>
                <w:szCs w:val="20"/>
                <w:lang w:eastAsia="en-US"/>
              </w:rPr>
            </w:pPr>
            <w:r w:rsidRPr="00166A9C">
              <w:rPr>
                <w:sz w:val="20"/>
                <w:szCs w:val="20"/>
                <w:lang w:eastAsia="en-US"/>
              </w:rPr>
              <w:t xml:space="preserve">За каждый договор с отзывом - 1 балл, за договор без отзыва - 0,5 балла.  </w:t>
            </w:r>
            <w:proofErr w:type="spellStart"/>
            <w:r w:rsidRPr="00166A9C">
              <w:rPr>
                <w:sz w:val="20"/>
                <w:szCs w:val="20"/>
                <w:lang w:val="en-US" w:eastAsia="en-US"/>
              </w:rPr>
              <w:t>Максимальный</w:t>
            </w:r>
            <w:proofErr w:type="spellEnd"/>
            <w:r w:rsidRPr="00166A9C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66A9C">
              <w:rPr>
                <w:sz w:val="20"/>
                <w:szCs w:val="20"/>
                <w:lang w:val="en-US" w:eastAsia="en-US"/>
              </w:rPr>
              <w:t>балл</w:t>
            </w:r>
            <w:proofErr w:type="spellEnd"/>
            <w:r w:rsidRPr="00166A9C">
              <w:rPr>
                <w:sz w:val="20"/>
                <w:szCs w:val="20"/>
                <w:lang w:val="en-US" w:eastAsia="en-US"/>
              </w:rPr>
              <w:t xml:space="preserve"> - 10.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166A9C" w:rsidRPr="00166A9C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C" w:rsidRPr="00166A9C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66A9C" w:rsidRPr="00166A9C" w:rsidTr="00E76521">
        <w:trPr>
          <w:gridAfter w:val="1"/>
          <w:wAfter w:w="176" w:type="dxa"/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166A9C" w:rsidRDefault="00166A9C" w:rsidP="006D3AD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  <w:r w:rsidRPr="00166A9C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6D3ADE">
            <w:pPr>
              <w:jc w:val="left"/>
              <w:rPr>
                <w:rFonts w:hAnsi="Times NewRoman"/>
                <w:sz w:val="20"/>
                <w:szCs w:val="20"/>
                <w:lang w:val="en-US" w:eastAsia="en-US"/>
              </w:rPr>
            </w:pPr>
            <w:proofErr w:type="spellStart"/>
            <w:r w:rsidRPr="00166A9C">
              <w:rPr>
                <w:sz w:val="20"/>
                <w:szCs w:val="20"/>
                <w:lang w:val="en-US" w:eastAsia="en-US"/>
              </w:rPr>
              <w:t>Статус</w:t>
            </w:r>
            <w:proofErr w:type="spellEnd"/>
            <w:r w:rsidRPr="00166A9C">
              <w:rPr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166A9C">
              <w:rPr>
                <w:sz w:val="20"/>
                <w:szCs w:val="20"/>
                <w:lang w:val="en-US" w:eastAsia="en-US"/>
              </w:rPr>
              <w:t>участника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166A9C" w:rsidRDefault="00166A9C" w:rsidP="00E76521">
            <w:pPr>
              <w:jc w:val="center"/>
              <w:rPr>
                <w:b/>
                <w:bCs/>
                <w:sz w:val="20"/>
                <w:szCs w:val="20"/>
              </w:rPr>
            </w:pPr>
            <w:r w:rsidRPr="00166A9C">
              <w:rPr>
                <w:rFonts w:hAnsi="Times NewRoman"/>
                <w:b/>
                <w:sz w:val="20"/>
                <w:szCs w:val="20"/>
                <w:lang w:val="en-US" w:eastAsia="en-US"/>
              </w:rPr>
              <w:t>0.</w:t>
            </w:r>
            <w:r w:rsidR="00E76521">
              <w:rPr>
                <w:rFonts w:hAnsi="Times NewRoman"/>
                <w:b/>
                <w:sz w:val="20"/>
                <w:szCs w:val="20"/>
                <w:lang w:eastAsia="en-US"/>
              </w:rPr>
              <w:t>2</w:t>
            </w:r>
            <w:r w:rsidRPr="00166A9C">
              <w:rPr>
                <w:rFonts w:hAnsi="Times NewRoman"/>
                <w:b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6D3ADE">
            <w:pPr>
              <w:jc w:val="left"/>
              <w:rPr>
                <w:rFonts w:hAnsi="Times NewRoman"/>
                <w:sz w:val="20"/>
                <w:szCs w:val="20"/>
                <w:lang w:eastAsia="en-US"/>
              </w:rPr>
            </w:pPr>
            <w:r w:rsidRPr="00166A9C">
              <w:rPr>
                <w:sz w:val="20"/>
                <w:szCs w:val="20"/>
                <w:lang w:eastAsia="en-US"/>
              </w:rPr>
              <w:t xml:space="preserve">Наличие собственного производства 100% Товара, являющегося предметом закупки. Документы, подтверждающие статус Участника как официального представителя производителя, официального дистрибьютора или официального дилера 100% Товара, являющегося предметом закупки. 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6D3ADE">
            <w:pPr>
              <w:jc w:val="left"/>
              <w:rPr>
                <w:sz w:val="20"/>
                <w:szCs w:val="20"/>
                <w:lang w:eastAsia="en-US"/>
              </w:rPr>
            </w:pPr>
            <w:r w:rsidRPr="00166A9C">
              <w:rPr>
                <w:sz w:val="20"/>
                <w:szCs w:val="20"/>
                <w:lang w:eastAsia="en-US"/>
              </w:rPr>
              <w:t>10 баллов - производитель РФ. 7 баллов – производитель-нерезидент. 3 балла - официальный представитель производителя, официальный дистрибьютор или официальный дилер. 0 баллов - поставщик.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166A9C" w:rsidRPr="00166A9C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C" w:rsidRPr="00166A9C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66A9C" w:rsidRPr="00166A9C" w:rsidTr="00E76521">
        <w:trPr>
          <w:gridAfter w:val="1"/>
          <w:wAfter w:w="176" w:type="dxa"/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166A9C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6D3ADE">
            <w:pPr>
              <w:jc w:val="left"/>
              <w:rPr>
                <w:rFonts w:hAnsi="Times NewRoman"/>
                <w:sz w:val="20"/>
                <w:szCs w:val="20"/>
                <w:lang w:eastAsia="en-US"/>
              </w:rPr>
            </w:pPr>
            <w:r w:rsidRPr="00166A9C">
              <w:rPr>
                <w:sz w:val="20"/>
                <w:szCs w:val="20"/>
                <w:lang w:eastAsia="en-US"/>
              </w:rPr>
              <w:t>Финансовое состояние и обеспеченность финансовыми ресурсами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166A9C" w:rsidRDefault="00166A9C" w:rsidP="00E76521">
            <w:pPr>
              <w:jc w:val="center"/>
              <w:rPr>
                <w:b/>
                <w:bCs/>
                <w:sz w:val="20"/>
                <w:szCs w:val="20"/>
              </w:rPr>
            </w:pPr>
            <w:r w:rsidRPr="00166A9C">
              <w:rPr>
                <w:rFonts w:hAnsi="Times NewRoman"/>
                <w:b/>
                <w:sz w:val="20"/>
                <w:szCs w:val="20"/>
                <w:lang w:val="en-US" w:eastAsia="en-US"/>
              </w:rPr>
              <w:t>0.</w:t>
            </w:r>
            <w:r w:rsidR="00E76521">
              <w:rPr>
                <w:rFonts w:hAnsi="Times NewRoman"/>
                <w:b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6D3ADE">
            <w:pPr>
              <w:jc w:val="left"/>
              <w:rPr>
                <w:rFonts w:hAnsi="Times NewRoman"/>
                <w:sz w:val="20"/>
                <w:szCs w:val="20"/>
                <w:lang w:eastAsia="en-US"/>
              </w:rPr>
            </w:pPr>
            <w:r w:rsidRPr="00166A9C">
              <w:rPr>
                <w:sz w:val="20"/>
                <w:szCs w:val="20"/>
                <w:lang w:eastAsia="en-US"/>
              </w:rPr>
              <w:t>Объем выручки участника закупки за предыдущий год.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166A9C" w:rsidRDefault="00166A9C" w:rsidP="006D3ADE">
            <w:pPr>
              <w:jc w:val="left"/>
              <w:rPr>
                <w:sz w:val="20"/>
                <w:szCs w:val="20"/>
                <w:lang w:eastAsia="en-US"/>
              </w:rPr>
            </w:pPr>
            <w:r w:rsidRPr="00166A9C">
              <w:rPr>
                <w:sz w:val="20"/>
                <w:szCs w:val="20"/>
                <w:lang w:val="en-US" w:eastAsia="en-US"/>
              </w:rPr>
              <w:t>B</w:t>
            </w:r>
            <w:r w:rsidRPr="00166A9C">
              <w:rPr>
                <w:sz w:val="20"/>
                <w:szCs w:val="20"/>
                <w:lang w:eastAsia="en-US"/>
              </w:rPr>
              <w:t xml:space="preserve"> = 10 * (2</w:t>
            </w:r>
            <w:r w:rsidRPr="00166A9C">
              <w:rPr>
                <w:sz w:val="20"/>
                <w:szCs w:val="20"/>
                <w:lang w:val="en-US" w:eastAsia="en-US"/>
              </w:rPr>
              <w:t>Vi</w:t>
            </w:r>
            <w:r w:rsidRPr="00166A9C">
              <w:rPr>
                <w:sz w:val="20"/>
                <w:szCs w:val="20"/>
                <w:lang w:eastAsia="en-US"/>
              </w:rPr>
              <w:t>/</w:t>
            </w:r>
            <w:r w:rsidRPr="00166A9C">
              <w:rPr>
                <w:sz w:val="20"/>
                <w:szCs w:val="20"/>
                <w:lang w:val="en-US" w:eastAsia="en-US"/>
              </w:rPr>
              <w:t>N</w:t>
            </w:r>
            <w:proofErr w:type="spellStart"/>
            <w:r w:rsidRPr="00166A9C">
              <w:rPr>
                <w:sz w:val="20"/>
                <w:szCs w:val="20"/>
                <w:lang w:eastAsia="en-US"/>
              </w:rPr>
              <w:t>нц</w:t>
            </w:r>
            <w:proofErr w:type="spellEnd"/>
            <w:r w:rsidRPr="00166A9C">
              <w:rPr>
                <w:sz w:val="20"/>
                <w:szCs w:val="20"/>
                <w:lang w:eastAsia="en-US"/>
              </w:rPr>
              <w:t xml:space="preserve"> – 1) где: </w:t>
            </w:r>
            <w:r w:rsidRPr="00166A9C">
              <w:rPr>
                <w:sz w:val="20"/>
                <w:szCs w:val="20"/>
                <w:lang w:val="en-US" w:eastAsia="en-US"/>
              </w:rPr>
              <w:t>Vi</w:t>
            </w:r>
            <w:r w:rsidRPr="00166A9C">
              <w:rPr>
                <w:sz w:val="20"/>
                <w:szCs w:val="20"/>
                <w:lang w:eastAsia="en-US"/>
              </w:rPr>
              <w:t xml:space="preserve"> – Сумма выручки участника закупки за предыдущий год, руб. </w:t>
            </w:r>
            <w:r w:rsidRPr="00166A9C">
              <w:rPr>
                <w:sz w:val="20"/>
                <w:szCs w:val="20"/>
                <w:lang w:val="en-US" w:eastAsia="en-US"/>
              </w:rPr>
              <w:t>N</w:t>
            </w:r>
            <w:proofErr w:type="spellStart"/>
            <w:r w:rsidRPr="00166A9C">
              <w:rPr>
                <w:sz w:val="20"/>
                <w:szCs w:val="20"/>
                <w:lang w:eastAsia="en-US"/>
              </w:rPr>
              <w:t>нц</w:t>
            </w:r>
            <w:proofErr w:type="spellEnd"/>
            <w:r w:rsidRPr="00166A9C">
              <w:rPr>
                <w:sz w:val="20"/>
                <w:szCs w:val="20"/>
                <w:lang w:eastAsia="en-US"/>
              </w:rPr>
              <w:t xml:space="preserve"> – Начальная (максимальная) цена. Если сумма выручки участника закупки за предыдущий год менее 50% начальной (максимальной) цены, В=0. Если сумма выручки участника </w:t>
            </w:r>
            <w:r w:rsidRPr="00166A9C">
              <w:rPr>
                <w:sz w:val="20"/>
                <w:szCs w:val="20"/>
                <w:lang w:eastAsia="en-US"/>
              </w:rPr>
              <w:lastRenderedPageBreak/>
              <w:t>закупки за предыдущий год больше или равна 100% начальной (максимальной) цены, В=10.</w:t>
            </w:r>
          </w:p>
        </w:tc>
        <w:tc>
          <w:tcPr>
            <w:tcW w:w="12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166A9C" w:rsidRPr="00166A9C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C" w:rsidRPr="00166A9C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66A9C" w:rsidRPr="008808C6" w:rsidTr="00E76521">
        <w:trPr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8808C6" w:rsidRDefault="005428E3" w:rsidP="006D3A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4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8808C6" w:rsidRDefault="00166A9C" w:rsidP="005428E3">
            <w:pPr>
              <w:tabs>
                <w:tab w:val="left" w:pos="276"/>
              </w:tabs>
              <w:ind w:left="34"/>
              <w:rPr>
                <w:sz w:val="20"/>
              </w:rPr>
            </w:pPr>
            <w:r w:rsidRPr="008808C6">
              <w:rPr>
                <w:sz w:val="20"/>
                <w:szCs w:val="20"/>
              </w:rPr>
              <w:t>Наличие иных документов в соответствии с разделом 4 Документации (разделом документов, предоставляемых при наличии у Участника</w:t>
            </w:r>
            <w:r>
              <w:rPr>
                <w:sz w:val="20"/>
                <w:szCs w:val="20"/>
              </w:rPr>
              <w:t>, с</w:t>
            </w:r>
            <w:r w:rsidRPr="008808C6">
              <w:rPr>
                <w:sz w:val="20"/>
              </w:rPr>
              <w:t xml:space="preserve">огласно </w:t>
            </w:r>
            <w:r w:rsidR="005428E3">
              <w:rPr>
                <w:sz w:val="20"/>
              </w:rPr>
              <w:t>п. 4.4.4</w:t>
            </w:r>
            <w:r w:rsidRPr="008808C6">
              <w:rPr>
                <w:sz w:val="20"/>
              </w:rPr>
              <w:t xml:space="preserve"> Информационной </w:t>
            </w:r>
            <w:r>
              <w:rPr>
                <w:sz w:val="20"/>
              </w:rPr>
              <w:t xml:space="preserve">карты </w:t>
            </w:r>
            <w:r w:rsidR="00302332" w:rsidRPr="00302332">
              <w:rPr>
                <w:sz w:val="20"/>
              </w:rPr>
              <w:t>маркетингового исследования</w:t>
            </w:r>
            <w:r>
              <w:rPr>
                <w:sz w:val="20"/>
              </w:rPr>
              <w:t>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8808C6" w:rsidRDefault="00166A9C" w:rsidP="005428E3">
            <w:pPr>
              <w:jc w:val="center"/>
              <w:rPr>
                <w:b/>
                <w:bCs/>
                <w:sz w:val="20"/>
                <w:szCs w:val="20"/>
              </w:rPr>
            </w:pPr>
            <w:r w:rsidRPr="005428E3">
              <w:rPr>
                <w:b/>
                <w:sz w:val="20"/>
                <w:szCs w:val="20"/>
              </w:rPr>
              <w:t>0.</w:t>
            </w:r>
            <w:r w:rsidR="005428E3">
              <w:rPr>
                <w:b/>
                <w:sz w:val="20"/>
                <w:szCs w:val="20"/>
              </w:rPr>
              <w:t>3</w:t>
            </w:r>
            <w:r w:rsidRPr="005428E3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8808C6" w:rsidRDefault="00166A9C" w:rsidP="006D3ADE">
            <w:pPr>
              <w:rPr>
                <w:sz w:val="20"/>
                <w:szCs w:val="20"/>
              </w:rPr>
            </w:pPr>
            <w:r w:rsidRPr="008808C6">
              <w:rPr>
                <w:sz w:val="20"/>
                <w:szCs w:val="20"/>
              </w:rPr>
              <w:t>Наличие в заявке участника документов, предусмотренных разделом 4 Документации (разделом документов, предоставляемых при наличии у Участника)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8808C6" w:rsidRDefault="00166A9C" w:rsidP="006D3ADE">
            <w:pPr>
              <w:rPr>
                <w:sz w:val="20"/>
                <w:szCs w:val="20"/>
              </w:rPr>
            </w:pPr>
            <w:r w:rsidRPr="008808C6">
              <w:rPr>
                <w:sz w:val="20"/>
                <w:szCs w:val="20"/>
              </w:rPr>
              <w:t xml:space="preserve">В = </w:t>
            </w:r>
            <w:r w:rsidRPr="008808C6">
              <w:rPr>
                <w:sz w:val="20"/>
                <w:szCs w:val="20"/>
                <w:lang w:val="en-US"/>
              </w:rPr>
              <w:t>Z</w:t>
            </w:r>
            <w:r w:rsidRPr="008808C6">
              <w:rPr>
                <w:sz w:val="20"/>
                <w:szCs w:val="20"/>
              </w:rPr>
              <w:t>/</w:t>
            </w:r>
            <w:proofErr w:type="spellStart"/>
            <w:r w:rsidRPr="008808C6">
              <w:rPr>
                <w:sz w:val="20"/>
                <w:szCs w:val="20"/>
                <w:lang w:val="en-US"/>
              </w:rPr>
              <w:t>Tr</w:t>
            </w:r>
            <w:proofErr w:type="spellEnd"/>
            <w:r w:rsidRPr="008808C6">
              <w:rPr>
                <w:sz w:val="20"/>
                <w:szCs w:val="20"/>
              </w:rPr>
              <w:t xml:space="preserve"> </w:t>
            </w:r>
            <w:r w:rsidRPr="008808C6">
              <w:rPr>
                <w:sz w:val="20"/>
                <w:szCs w:val="20"/>
                <w:lang w:val="en-US"/>
              </w:rPr>
              <w:t>x</w:t>
            </w:r>
            <w:r w:rsidRPr="008808C6">
              <w:rPr>
                <w:sz w:val="20"/>
                <w:szCs w:val="20"/>
              </w:rPr>
              <w:t xml:space="preserve"> 10 где: </w:t>
            </w:r>
            <w:r w:rsidRPr="008808C6">
              <w:rPr>
                <w:sz w:val="20"/>
                <w:szCs w:val="20"/>
                <w:lang w:val="en-US"/>
              </w:rPr>
              <w:t>Z</w:t>
            </w:r>
            <w:r w:rsidRPr="008808C6">
              <w:rPr>
                <w:sz w:val="20"/>
                <w:szCs w:val="20"/>
              </w:rPr>
              <w:t xml:space="preserve"> - количество представленных Участником документов </w:t>
            </w:r>
            <w:proofErr w:type="spellStart"/>
            <w:r w:rsidRPr="008808C6">
              <w:rPr>
                <w:sz w:val="20"/>
                <w:szCs w:val="20"/>
                <w:lang w:val="en-US"/>
              </w:rPr>
              <w:t>Tr</w:t>
            </w:r>
            <w:proofErr w:type="spellEnd"/>
            <w:r w:rsidRPr="008808C6">
              <w:rPr>
                <w:sz w:val="20"/>
                <w:szCs w:val="20"/>
              </w:rPr>
              <w:t xml:space="preserve"> - количество запрашиваемых документов </w:t>
            </w:r>
            <w:proofErr w:type="gramStart"/>
            <w:r w:rsidRPr="008808C6">
              <w:rPr>
                <w:sz w:val="20"/>
                <w:szCs w:val="20"/>
              </w:rPr>
              <w:t>Если</w:t>
            </w:r>
            <w:proofErr w:type="gramEnd"/>
            <w:r w:rsidRPr="008808C6">
              <w:rPr>
                <w:sz w:val="20"/>
                <w:szCs w:val="20"/>
              </w:rPr>
              <w:t xml:space="preserve"> </w:t>
            </w:r>
            <w:proofErr w:type="spellStart"/>
            <w:r w:rsidRPr="008808C6">
              <w:rPr>
                <w:sz w:val="20"/>
                <w:szCs w:val="20"/>
                <w:lang w:val="en-US"/>
              </w:rPr>
              <w:t>Tr</w:t>
            </w:r>
            <w:proofErr w:type="spellEnd"/>
            <w:r w:rsidRPr="008808C6">
              <w:rPr>
                <w:sz w:val="20"/>
                <w:szCs w:val="20"/>
              </w:rPr>
              <w:t xml:space="preserve"> = 0, то В = 10.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166A9C" w:rsidRPr="008808C6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C" w:rsidRPr="008808C6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66A9C" w:rsidRPr="008808C6" w:rsidTr="00E76521">
        <w:trPr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8808C6" w:rsidRDefault="005428E3" w:rsidP="006D3ADE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8808C6" w:rsidRDefault="00166A9C" w:rsidP="006D3ADE">
            <w:pPr>
              <w:rPr>
                <w:sz w:val="20"/>
                <w:szCs w:val="20"/>
              </w:rPr>
            </w:pPr>
            <w:r w:rsidRPr="008808C6">
              <w:rPr>
                <w:sz w:val="20"/>
                <w:szCs w:val="20"/>
              </w:rPr>
              <w:t>Материально-техническое обеспечение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8808C6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  <w:r w:rsidRPr="008808C6">
              <w:rPr>
                <w:b/>
                <w:sz w:val="20"/>
                <w:szCs w:val="20"/>
                <w:lang w:val="en-US"/>
              </w:rPr>
              <w:t>0.</w:t>
            </w:r>
            <w:r w:rsidR="00E76521">
              <w:rPr>
                <w:b/>
                <w:sz w:val="20"/>
                <w:szCs w:val="20"/>
              </w:rPr>
              <w:t>1</w:t>
            </w:r>
            <w:r w:rsidRPr="008808C6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8808C6" w:rsidRDefault="00166A9C" w:rsidP="006D3ADE">
            <w:pPr>
              <w:rPr>
                <w:sz w:val="20"/>
                <w:szCs w:val="20"/>
              </w:rPr>
            </w:pPr>
            <w:r w:rsidRPr="008808C6">
              <w:rPr>
                <w:sz w:val="20"/>
                <w:szCs w:val="20"/>
              </w:rPr>
              <w:t>Количественные характеристики материально-технического обеспечения  (наличие необходимого количества материально-технического обеспечения Участника)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8808C6" w:rsidRDefault="00166A9C" w:rsidP="006D3ADE">
            <w:pPr>
              <w:rPr>
                <w:sz w:val="20"/>
                <w:szCs w:val="20"/>
              </w:rPr>
            </w:pPr>
            <w:r w:rsidRPr="008808C6">
              <w:rPr>
                <w:sz w:val="20"/>
                <w:szCs w:val="20"/>
              </w:rPr>
              <w:t xml:space="preserve">10 баллов. Достаточно для выполнения работ по предмету </w:t>
            </w:r>
            <w:r w:rsidR="00302332" w:rsidRPr="00302332">
              <w:rPr>
                <w:sz w:val="20"/>
                <w:szCs w:val="20"/>
              </w:rPr>
              <w:t>маркетингового исследования</w:t>
            </w:r>
            <w:r w:rsidRPr="008808C6">
              <w:rPr>
                <w:sz w:val="20"/>
                <w:szCs w:val="20"/>
              </w:rPr>
              <w:t>.</w:t>
            </w:r>
          </w:p>
          <w:p w:rsidR="00166A9C" w:rsidRPr="008808C6" w:rsidRDefault="00166A9C" w:rsidP="006D3ADE">
            <w:pPr>
              <w:rPr>
                <w:sz w:val="20"/>
                <w:szCs w:val="20"/>
              </w:rPr>
            </w:pPr>
            <w:r w:rsidRPr="008808C6">
              <w:rPr>
                <w:sz w:val="20"/>
                <w:szCs w:val="20"/>
              </w:rPr>
              <w:t xml:space="preserve">5 баллов. Минимально необходимое количество для выполнения работ по предмету </w:t>
            </w:r>
            <w:r w:rsidR="00302332" w:rsidRPr="00302332">
              <w:rPr>
                <w:sz w:val="20"/>
                <w:szCs w:val="20"/>
              </w:rPr>
              <w:t>маркетингово</w:t>
            </w:r>
            <w:r w:rsidR="00302332">
              <w:rPr>
                <w:sz w:val="20"/>
                <w:szCs w:val="20"/>
              </w:rPr>
              <w:t>му</w:t>
            </w:r>
            <w:r w:rsidR="00302332" w:rsidRPr="00302332">
              <w:rPr>
                <w:sz w:val="20"/>
                <w:szCs w:val="20"/>
              </w:rPr>
              <w:t xml:space="preserve"> исследовани</w:t>
            </w:r>
            <w:r w:rsidR="00302332">
              <w:rPr>
                <w:sz w:val="20"/>
                <w:szCs w:val="20"/>
              </w:rPr>
              <w:t>ю</w:t>
            </w:r>
            <w:r w:rsidRPr="008808C6">
              <w:rPr>
                <w:sz w:val="20"/>
                <w:szCs w:val="20"/>
              </w:rPr>
              <w:t>.</w:t>
            </w:r>
          </w:p>
          <w:p w:rsidR="00166A9C" w:rsidRPr="008808C6" w:rsidRDefault="00166A9C" w:rsidP="006D3ADE">
            <w:pPr>
              <w:rPr>
                <w:sz w:val="20"/>
                <w:szCs w:val="20"/>
              </w:rPr>
            </w:pPr>
            <w:r w:rsidRPr="008808C6">
              <w:rPr>
                <w:sz w:val="20"/>
                <w:szCs w:val="20"/>
              </w:rPr>
              <w:t xml:space="preserve">0 баллов. Недостаточно для выполнения работ по предмету </w:t>
            </w:r>
            <w:r w:rsidR="00302332" w:rsidRPr="00302332">
              <w:rPr>
                <w:sz w:val="20"/>
                <w:szCs w:val="20"/>
              </w:rPr>
              <w:t>маркетингового исследования</w:t>
            </w:r>
            <w:r w:rsidRPr="008808C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166A9C" w:rsidRPr="008808C6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C" w:rsidRPr="008808C6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  <w:tr w:rsidR="00166A9C" w:rsidRPr="008808C6" w:rsidTr="00E76521">
        <w:trPr>
          <w:trHeight w:val="20"/>
        </w:trPr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8808C6" w:rsidRDefault="005428E3" w:rsidP="006D3ADE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  <w:r w:rsidR="00166A9C" w:rsidRPr="008808C6">
              <w:rPr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8808C6" w:rsidRDefault="00166A9C" w:rsidP="006D3ADE">
            <w:pPr>
              <w:rPr>
                <w:sz w:val="20"/>
                <w:szCs w:val="20"/>
              </w:rPr>
            </w:pPr>
            <w:r w:rsidRPr="008808C6">
              <w:rPr>
                <w:sz w:val="20"/>
                <w:szCs w:val="20"/>
              </w:rPr>
              <w:t xml:space="preserve">Наличие </w:t>
            </w:r>
            <w:proofErr w:type="spellStart"/>
            <w:r w:rsidRPr="008808C6">
              <w:rPr>
                <w:sz w:val="20"/>
                <w:szCs w:val="20"/>
              </w:rPr>
              <w:t>необх</w:t>
            </w:r>
            <w:proofErr w:type="spellEnd"/>
            <w:r w:rsidRPr="008808C6">
              <w:rPr>
                <w:sz w:val="20"/>
                <w:szCs w:val="20"/>
              </w:rPr>
              <w:t xml:space="preserve">. кол-ва сотрудников требуемой </w:t>
            </w:r>
            <w:proofErr w:type="spellStart"/>
            <w:r w:rsidRPr="008808C6">
              <w:rPr>
                <w:sz w:val="20"/>
                <w:szCs w:val="20"/>
              </w:rPr>
              <w:t>квалиф</w:t>
            </w:r>
            <w:proofErr w:type="spellEnd"/>
            <w:r w:rsidRPr="008808C6">
              <w:rPr>
                <w:sz w:val="20"/>
                <w:szCs w:val="20"/>
              </w:rPr>
              <w:t>., имеющих опыт выполнения работ/оказания услуг, аналогичных предмету закупки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6A9C" w:rsidRPr="008808C6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  <w:r w:rsidRPr="008808C6">
              <w:rPr>
                <w:b/>
                <w:sz w:val="20"/>
                <w:szCs w:val="20"/>
                <w:lang w:val="en-US"/>
              </w:rPr>
              <w:t>0.</w:t>
            </w:r>
            <w:r w:rsidR="00E76521">
              <w:rPr>
                <w:b/>
                <w:sz w:val="20"/>
                <w:szCs w:val="20"/>
              </w:rPr>
              <w:t>1</w:t>
            </w:r>
            <w:r w:rsidRPr="008808C6">
              <w:rPr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8808C6" w:rsidRDefault="00166A9C" w:rsidP="005428E3">
            <w:pPr>
              <w:rPr>
                <w:sz w:val="20"/>
                <w:szCs w:val="20"/>
              </w:rPr>
            </w:pPr>
            <w:r w:rsidRPr="008808C6">
              <w:rPr>
                <w:sz w:val="20"/>
                <w:szCs w:val="20"/>
              </w:rPr>
              <w:t xml:space="preserve">Письмо о подаче Заявки на участие в </w:t>
            </w:r>
            <w:r w:rsidR="00302332" w:rsidRPr="00302332">
              <w:rPr>
                <w:sz w:val="20"/>
                <w:szCs w:val="20"/>
              </w:rPr>
              <w:t>маркетингово</w:t>
            </w:r>
            <w:r w:rsidR="00302332">
              <w:rPr>
                <w:sz w:val="20"/>
                <w:szCs w:val="20"/>
              </w:rPr>
              <w:t>м</w:t>
            </w:r>
            <w:r w:rsidR="00302332" w:rsidRPr="00302332">
              <w:rPr>
                <w:sz w:val="20"/>
                <w:szCs w:val="20"/>
              </w:rPr>
              <w:t xml:space="preserve"> исследовани</w:t>
            </w:r>
            <w:r w:rsidR="00302332">
              <w:rPr>
                <w:sz w:val="20"/>
                <w:szCs w:val="20"/>
              </w:rPr>
              <w:t>и</w:t>
            </w:r>
            <w:r w:rsidR="00302332" w:rsidRPr="00302332">
              <w:rPr>
                <w:sz w:val="20"/>
                <w:szCs w:val="20"/>
              </w:rPr>
              <w:t xml:space="preserve"> </w:t>
            </w:r>
            <w:r w:rsidRPr="008808C6">
              <w:rPr>
                <w:sz w:val="20"/>
                <w:szCs w:val="20"/>
              </w:rPr>
              <w:t xml:space="preserve">(Справка о кадровых ресурсах Участника (Форма </w:t>
            </w:r>
            <w:r w:rsidR="005428E3">
              <w:rPr>
                <w:sz w:val="20"/>
                <w:szCs w:val="20"/>
              </w:rPr>
              <w:t>5</w:t>
            </w:r>
            <w:r w:rsidRPr="008808C6">
              <w:rPr>
                <w:sz w:val="20"/>
                <w:szCs w:val="20"/>
              </w:rPr>
              <w:t>.)</w:t>
            </w:r>
          </w:p>
        </w:tc>
        <w:tc>
          <w:tcPr>
            <w:tcW w:w="5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A9C" w:rsidRPr="008808C6" w:rsidRDefault="00166A9C" w:rsidP="006D3ADE">
            <w:pPr>
              <w:rPr>
                <w:sz w:val="20"/>
                <w:szCs w:val="20"/>
              </w:rPr>
            </w:pPr>
            <w:r w:rsidRPr="008808C6">
              <w:rPr>
                <w:sz w:val="20"/>
                <w:szCs w:val="20"/>
              </w:rPr>
              <w:t xml:space="preserve">10 баллов. Достаточно для выполнения работ/оказания услуг по предмету </w:t>
            </w:r>
            <w:r w:rsidR="00302332" w:rsidRPr="00302332">
              <w:rPr>
                <w:sz w:val="20"/>
                <w:szCs w:val="20"/>
              </w:rPr>
              <w:t>маркетингового исследования</w:t>
            </w:r>
            <w:r w:rsidRPr="008808C6">
              <w:rPr>
                <w:sz w:val="20"/>
                <w:szCs w:val="20"/>
              </w:rPr>
              <w:t>.</w:t>
            </w:r>
          </w:p>
          <w:p w:rsidR="00302332" w:rsidRDefault="00166A9C" w:rsidP="006D3ADE">
            <w:pPr>
              <w:rPr>
                <w:sz w:val="20"/>
                <w:szCs w:val="20"/>
              </w:rPr>
            </w:pPr>
            <w:r w:rsidRPr="008808C6">
              <w:rPr>
                <w:sz w:val="20"/>
                <w:szCs w:val="20"/>
              </w:rPr>
              <w:t xml:space="preserve">5 баллов. Минимально необходимое количество для выполнения работ/оказания услуг по предмету </w:t>
            </w:r>
            <w:r w:rsidR="00302332">
              <w:rPr>
                <w:sz w:val="20"/>
                <w:szCs w:val="20"/>
              </w:rPr>
              <w:t xml:space="preserve">маркетингового исследования. </w:t>
            </w:r>
          </w:p>
          <w:p w:rsidR="00166A9C" w:rsidRPr="008808C6" w:rsidRDefault="00166A9C" w:rsidP="006D3ADE">
            <w:pPr>
              <w:rPr>
                <w:sz w:val="20"/>
                <w:szCs w:val="20"/>
              </w:rPr>
            </w:pPr>
            <w:r w:rsidRPr="008808C6">
              <w:rPr>
                <w:sz w:val="20"/>
                <w:szCs w:val="20"/>
              </w:rPr>
              <w:t xml:space="preserve">0 баллов. Недостаточно для выполнения работ/оказания услуг по предмету </w:t>
            </w:r>
            <w:r w:rsidR="00302332" w:rsidRPr="00302332">
              <w:rPr>
                <w:sz w:val="20"/>
                <w:szCs w:val="20"/>
              </w:rPr>
              <w:t>маркетингового исследования</w:t>
            </w:r>
            <w:r w:rsidRPr="008808C6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2D69B"/>
            <w:vAlign w:val="center"/>
          </w:tcPr>
          <w:p w:rsidR="00166A9C" w:rsidRPr="008808C6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3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6A9C" w:rsidRPr="008808C6" w:rsidRDefault="00166A9C" w:rsidP="006D3ADE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</w:tr>
    </w:tbl>
    <w:p w:rsidR="00616DBB" w:rsidRDefault="00616DBB" w:rsidP="00302332"/>
    <w:sectPr w:rsidR="00616DBB" w:rsidSect="00BD3A82">
      <w:headerReference w:type="default" r:id="rId8"/>
      <w:footerReference w:type="default" r:id="rId9"/>
      <w:pgSz w:w="16838" w:h="11906" w:orient="landscape" w:code="9"/>
      <w:pgMar w:top="709" w:right="964" w:bottom="709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28E3" w:rsidRDefault="005428E3">
      <w:r>
        <w:separator/>
      </w:r>
    </w:p>
  </w:endnote>
  <w:endnote w:type="continuationSeparator" w:id="0">
    <w:p w:rsidR="005428E3" w:rsidRDefault="0054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&#10;Roman">
    <w:altName w:val="Times New Roman"/>
    <w:panose1 w:val="00000000000000000000"/>
    <w:charset w:val="00"/>
    <w:family w:val="roman"/>
    <w:notTrueType/>
    <w:pitch w:val="default"/>
  </w:font>
  <w:font w:name="Times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8E3" w:rsidRDefault="005428E3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B36582">
      <w:rPr>
        <w:noProof/>
      </w:rPr>
      <w:t>15</w:t>
    </w:r>
    <w:r>
      <w:fldChar w:fldCharType="end"/>
    </w:r>
  </w:p>
  <w:p w:rsidR="005428E3" w:rsidRDefault="005428E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28E3" w:rsidRDefault="005428E3">
      <w:r>
        <w:separator/>
      </w:r>
    </w:p>
  </w:footnote>
  <w:footnote w:type="continuationSeparator" w:id="0">
    <w:p w:rsidR="005428E3" w:rsidRDefault="005428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28E3" w:rsidRPr="00E8517C" w:rsidRDefault="005428E3" w:rsidP="00C51F31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316C7"/>
    <w:multiLevelType w:val="hybridMultilevel"/>
    <w:tmpl w:val="FF32C960"/>
    <w:lvl w:ilvl="0" w:tplc="D2D27D22">
      <w:start w:val="1"/>
      <w:numFmt w:val="decimal"/>
      <w:lvlText w:val="%1."/>
      <w:lvlJc w:val="left"/>
      <w:pPr>
        <w:ind w:left="98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7939430D"/>
    <w:multiLevelType w:val="hybridMultilevel"/>
    <w:tmpl w:val="28BAAB1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A49"/>
    <w:rsid w:val="00035CA0"/>
    <w:rsid w:val="00075FE4"/>
    <w:rsid w:val="00082E85"/>
    <w:rsid w:val="00087D6A"/>
    <w:rsid w:val="000B353F"/>
    <w:rsid w:val="000B4301"/>
    <w:rsid w:val="000D5910"/>
    <w:rsid w:val="001164B5"/>
    <w:rsid w:val="00136FD7"/>
    <w:rsid w:val="0016686D"/>
    <w:rsid w:val="00166A9C"/>
    <w:rsid w:val="0018294D"/>
    <w:rsid w:val="00193445"/>
    <w:rsid w:val="001A3F91"/>
    <w:rsid w:val="001B27DF"/>
    <w:rsid w:val="001D7C39"/>
    <w:rsid w:val="001F6DD4"/>
    <w:rsid w:val="00200187"/>
    <w:rsid w:val="002274AC"/>
    <w:rsid w:val="00237FA1"/>
    <w:rsid w:val="002459BB"/>
    <w:rsid w:val="00247B49"/>
    <w:rsid w:val="00261031"/>
    <w:rsid w:val="00262BCA"/>
    <w:rsid w:val="00287826"/>
    <w:rsid w:val="002E1265"/>
    <w:rsid w:val="00302332"/>
    <w:rsid w:val="00320B12"/>
    <w:rsid w:val="00325079"/>
    <w:rsid w:val="003424A1"/>
    <w:rsid w:val="00350937"/>
    <w:rsid w:val="0038036A"/>
    <w:rsid w:val="003A3FB8"/>
    <w:rsid w:val="003B475E"/>
    <w:rsid w:val="003C07A9"/>
    <w:rsid w:val="003C3047"/>
    <w:rsid w:val="003E1DBC"/>
    <w:rsid w:val="003F0C83"/>
    <w:rsid w:val="003F7CA0"/>
    <w:rsid w:val="0040072C"/>
    <w:rsid w:val="0040274B"/>
    <w:rsid w:val="004679B7"/>
    <w:rsid w:val="00501E61"/>
    <w:rsid w:val="005029FA"/>
    <w:rsid w:val="00503274"/>
    <w:rsid w:val="00536963"/>
    <w:rsid w:val="005428E3"/>
    <w:rsid w:val="0056278F"/>
    <w:rsid w:val="00573A3B"/>
    <w:rsid w:val="005B127E"/>
    <w:rsid w:val="005B444D"/>
    <w:rsid w:val="005B5552"/>
    <w:rsid w:val="005B791C"/>
    <w:rsid w:val="005D7DEF"/>
    <w:rsid w:val="00611F00"/>
    <w:rsid w:val="006157D7"/>
    <w:rsid w:val="00616DBB"/>
    <w:rsid w:val="00622476"/>
    <w:rsid w:val="00635A74"/>
    <w:rsid w:val="00636C5E"/>
    <w:rsid w:val="00660AAD"/>
    <w:rsid w:val="0066538F"/>
    <w:rsid w:val="0066757E"/>
    <w:rsid w:val="0067684F"/>
    <w:rsid w:val="006822D1"/>
    <w:rsid w:val="006853C1"/>
    <w:rsid w:val="00687ECA"/>
    <w:rsid w:val="00694ED4"/>
    <w:rsid w:val="006A4D46"/>
    <w:rsid w:val="006B04B9"/>
    <w:rsid w:val="006B71BF"/>
    <w:rsid w:val="006C52E7"/>
    <w:rsid w:val="006D0AAA"/>
    <w:rsid w:val="006D3ADE"/>
    <w:rsid w:val="007041D3"/>
    <w:rsid w:val="00712E7A"/>
    <w:rsid w:val="00772071"/>
    <w:rsid w:val="00773622"/>
    <w:rsid w:val="00782CA6"/>
    <w:rsid w:val="007844B5"/>
    <w:rsid w:val="007A2359"/>
    <w:rsid w:val="007C2A03"/>
    <w:rsid w:val="007C586F"/>
    <w:rsid w:val="007D2EDF"/>
    <w:rsid w:val="007F195D"/>
    <w:rsid w:val="008136C4"/>
    <w:rsid w:val="008331B8"/>
    <w:rsid w:val="00834086"/>
    <w:rsid w:val="00834D1E"/>
    <w:rsid w:val="0084557D"/>
    <w:rsid w:val="00872093"/>
    <w:rsid w:val="0088431A"/>
    <w:rsid w:val="00884585"/>
    <w:rsid w:val="0088524E"/>
    <w:rsid w:val="008A741E"/>
    <w:rsid w:val="008D6F96"/>
    <w:rsid w:val="008E313B"/>
    <w:rsid w:val="008E79BF"/>
    <w:rsid w:val="008E7AA6"/>
    <w:rsid w:val="008F3147"/>
    <w:rsid w:val="008F4D42"/>
    <w:rsid w:val="00916266"/>
    <w:rsid w:val="00920A7A"/>
    <w:rsid w:val="00922031"/>
    <w:rsid w:val="00931DF0"/>
    <w:rsid w:val="00954FE5"/>
    <w:rsid w:val="009869C0"/>
    <w:rsid w:val="00990479"/>
    <w:rsid w:val="00990B0D"/>
    <w:rsid w:val="009C29CE"/>
    <w:rsid w:val="009F6204"/>
    <w:rsid w:val="00A037F8"/>
    <w:rsid w:val="00A10E7A"/>
    <w:rsid w:val="00A20D93"/>
    <w:rsid w:val="00A35FB9"/>
    <w:rsid w:val="00A373A5"/>
    <w:rsid w:val="00A57384"/>
    <w:rsid w:val="00A6172A"/>
    <w:rsid w:val="00A936AB"/>
    <w:rsid w:val="00AA23A7"/>
    <w:rsid w:val="00AC5690"/>
    <w:rsid w:val="00AD1561"/>
    <w:rsid w:val="00AD5C9D"/>
    <w:rsid w:val="00AF3D36"/>
    <w:rsid w:val="00B2099D"/>
    <w:rsid w:val="00B277B2"/>
    <w:rsid w:val="00B31DBF"/>
    <w:rsid w:val="00B36582"/>
    <w:rsid w:val="00B3676C"/>
    <w:rsid w:val="00B4275E"/>
    <w:rsid w:val="00B767FB"/>
    <w:rsid w:val="00B9315D"/>
    <w:rsid w:val="00B94DE4"/>
    <w:rsid w:val="00BD3A82"/>
    <w:rsid w:val="00BF2515"/>
    <w:rsid w:val="00C15024"/>
    <w:rsid w:val="00C331D3"/>
    <w:rsid w:val="00C51F31"/>
    <w:rsid w:val="00C61A49"/>
    <w:rsid w:val="00C719B3"/>
    <w:rsid w:val="00C95CA9"/>
    <w:rsid w:val="00CA67C5"/>
    <w:rsid w:val="00CB037B"/>
    <w:rsid w:val="00CC42C4"/>
    <w:rsid w:val="00CD1B8B"/>
    <w:rsid w:val="00CF2DDD"/>
    <w:rsid w:val="00CF53F4"/>
    <w:rsid w:val="00D30C62"/>
    <w:rsid w:val="00D32AE4"/>
    <w:rsid w:val="00D50E24"/>
    <w:rsid w:val="00D6289B"/>
    <w:rsid w:val="00DE14E2"/>
    <w:rsid w:val="00DF11BE"/>
    <w:rsid w:val="00E16C8F"/>
    <w:rsid w:val="00E34B4C"/>
    <w:rsid w:val="00E46528"/>
    <w:rsid w:val="00E518C6"/>
    <w:rsid w:val="00E55128"/>
    <w:rsid w:val="00E611C9"/>
    <w:rsid w:val="00E74D3B"/>
    <w:rsid w:val="00E76521"/>
    <w:rsid w:val="00E82732"/>
    <w:rsid w:val="00E90158"/>
    <w:rsid w:val="00E9759B"/>
    <w:rsid w:val="00EB0B65"/>
    <w:rsid w:val="00EB1643"/>
    <w:rsid w:val="00EB54F2"/>
    <w:rsid w:val="00EE4725"/>
    <w:rsid w:val="00EE7020"/>
    <w:rsid w:val="00EF7C25"/>
    <w:rsid w:val="00F00A94"/>
    <w:rsid w:val="00F00FED"/>
    <w:rsid w:val="00F0785C"/>
    <w:rsid w:val="00F11525"/>
    <w:rsid w:val="00F16B0D"/>
    <w:rsid w:val="00F56922"/>
    <w:rsid w:val="00F5762D"/>
    <w:rsid w:val="00F65628"/>
    <w:rsid w:val="00F830D8"/>
    <w:rsid w:val="00F8644B"/>
    <w:rsid w:val="00F8653F"/>
    <w:rsid w:val="00FB4AAD"/>
    <w:rsid w:val="00FC091A"/>
    <w:rsid w:val="00FD05E9"/>
    <w:rsid w:val="00FF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ED0979A-EC61-41F9-8244-20006C5404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DB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Заголовок 1_стандарта"/>
    <w:basedOn w:val="a"/>
    <w:next w:val="a"/>
    <w:link w:val="10"/>
    <w:qFormat/>
    <w:rsid w:val="00EB0B65"/>
    <w:pPr>
      <w:keepNext/>
      <w:ind w:left="36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62D"/>
    <w:pPr>
      <w:ind w:left="720"/>
      <w:contextualSpacing/>
    </w:pPr>
    <w:rPr>
      <w:rFonts w:ascii="Calibri" w:hAnsi="Calibri"/>
    </w:rPr>
  </w:style>
  <w:style w:type="paragraph" w:styleId="a4">
    <w:name w:val="header"/>
    <w:basedOn w:val="a"/>
    <w:link w:val="a5"/>
    <w:uiPriority w:val="99"/>
    <w:rsid w:val="00F5762D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5">
    <w:name w:val="Верхний колонтитул Знак"/>
    <w:basedOn w:val="a0"/>
    <w:link w:val="a4"/>
    <w:uiPriority w:val="99"/>
    <w:rsid w:val="00F5762D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F5762D"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a7">
    <w:name w:val="Нижний колонтитул Знак"/>
    <w:basedOn w:val="a0"/>
    <w:link w:val="a6"/>
    <w:uiPriority w:val="99"/>
    <w:rsid w:val="00F5762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331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31B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Заголовок 1_стандарта Знак"/>
    <w:basedOn w:val="a0"/>
    <w:link w:val="1"/>
    <w:rsid w:val="00EB0B65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221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380EF1-1CCD-4CFD-AA9E-B29D3C54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15</Pages>
  <Words>4618</Words>
  <Characters>26327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Ахметьянова Юлия Сергеевна</cp:lastModifiedBy>
  <cp:revision>118</cp:revision>
  <cp:lastPrinted>2016-09-14T04:42:00Z</cp:lastPrinted>
  <dcterms:created xsi:type="dcterms:W3CDTF">2015-01-29T04:55:00Z</dcterms:created>
  <dcterms:modified xsi:type="dcterms:W3CDTF">2019-08-29T06:48:00Z</dcterms:modified>
</cp:coreProperties>
</file>