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8F3" w:rsidRDefault="003B2DD3" w:rsidP="003B2DD3">
      <w:pPr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B2DD3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="002B08F3"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997CCC" w:rsidRPr="008442CE" w:rsidRDefault="002B08F3" w:rsidP="008442CE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3B2DD3" w:rsidRPr="008442CE">
        <w:rPr>
          <w:rFonts w:ascii="Times New Roman" w:hAnsi="Times New Roman" w:cs="Times New Roman"/>
          <w:b/>
          <w:sz w:val="16"/>
          <w:szCs w:val="16"/>
        </w:rPr>
        <w:t>Приложение №</w:t>
      </w:r>
      <w:r w:rsidR="00753371" w:rsidRPr="008442CE">
        <w:rPr>
          <w:rFonts w:ascii="Times New Roman" w:hAnsi="Times New Roman" w:cs="Times New Roman"/>
          <w:b/>
          <w:sz w:val="16"/>
          <w:szCs w:val="16"/>
        </w:rPr>
        <w:t>4</w:t>
      </w:r>
    </w:p>
    <w:p w:rsidR="003B2DD3" w:rsidRPr="008442CE" w:rsidRDefault="003B2DD3" w:rsidP="008442CE">
      <w:pPr>
        <w:spacing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442CE">
        <w:rPr>
          <w:rFonts w:ascii="Times New Roman" w:hAnsi="Times New Roman" w:cs="Times New Roman"/>
          <w:b/>
          <w:sz w:val="16"/>
          <w:szCs w:val="16"/>
        </w:rPr>
        <w:t xml:space="preserve">к </w:t>
      </w:r>
      <w:r w:rsidR="00D33DA1">
        <w:rPr>
          <w:rFonts w:ascii="Times New Roman" w:hAnsi="Times New Roman" w:cs="Times New Roman"/>
          <w:b/>
          <w:sz w:val="16"/>
          <w:szCs w:val="16"/>
        </w:rPr>
        <w:t>Д</w:t>
      </w:r>
      <w:r w:rsidRPr="008442CE">
        <w:rPr>
          <w:rFonts w:ascii="Times New Roman" w:hAnsi="Times New Roman" w:cs="Times New Roman"/>
          <w:b/>
          <w:sz w:val="16"/>
          <w:szCs w:val="16"/>
        </w:rPr>
        <w:t xml:space="preserve">оговору </w:t>
      </w:r>
      <w:r w:rsidR="00D33DA1">
        <w:rPr>
          <w:rFonts w:ascii="Times New Roman" w:hAnsi="Times New Roman" w:cs="Times New Roman"/>
          <w:b/>
          <w:sz w:val="16"/>
          <w:szCs w:val="16"/>
        </w:rPr>
        <w:t xml:space="preserve"> подряда </w:t>
      </w:r>
      <w:r w:rsidRPr="008442CE">
        <w:rPr>
          <w:rFonts w:ascii="Times New Roman" w:hAnsi="Times New Roman" w:cs="Times New Roman"/>
          <w:b/>
          <w:sz w:val="16"/>
          <w:szCs w:val="16"/>
        </w:rPr>
        <w:t>№_________от «__»__________20__г.</w:t>
      </w:r>
    </w:p>
    <w:p w:rsidR="003B2DD3" w:rsidRPr="003B2DD3" w:rsidRDefault="003B2DD3" w:rsidP="008442CE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B2DD3" w:rsidRDefault="003B2DD3" w:rsidP="003B2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DD3">
        <w:rPr>
          <w:rFonts w:ascii="Times New Roman" w:hAnsi="Times New Roman" w:cs="Times New Roman"/>
          <w:b/>
          <w:sz w:val="24"/>
          <w:szCs w:val="24"/>
        </w:rPr>
        <w:t xml:space="preserve">Порядок формирования </w:t>
      </w:r>
      <w:r w:rsidR="00377F7F">
        <w:rPr>
          <w:rFonts w:ascii="Times New Roman" w:hAnsi="Times New Roman" w:cs="Times New Roman"/>
          <w:b/>
          <w:sz w:val="24"/>
          <w:szCs w:val="24"/>
        </w:rPr>
        <w:t>стоимости работ</w:t>
      </w:r>
    </w:p>
    <w:p w:rsidR="00282376" w:rsidRDefault="00282376" w:rsidP="003B2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 работ</w:t>
      </w:r>
      <w:r w:rsidR="00CE2082">
        <w:rPr>
          <w:rFonts w:ascii="Times New Roman" w:hAnsi="Times New Roman" w:cs="Times New Roman"/>
          <w:b/>
          <w:sz w:val="24"/>
          <w:szCs w:val="24"/>
        </w:rPr>
        <w:t xml:space="preserve"> определяется согласно рекомендациям и действующим нормативным документам ОАО «Газпром», а так же действующей системе ценообразования и сметного нормирования.</w:t>
      </w:r>
    </w:p>
    <w:p w:rsidR="003B2DD3" w:rsidRDefault="003B2DD3" w:rsidP="003B2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850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3B2DD3" w:rsidRPr="00FF54CA" w:rsidRDefault="00EB5266" w:rsidP="00FF54C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B2DD3" w:rsidRPr="00FF54CA">
        <w:rPr>
          <w:rFonts w:ascii="Times New Roman" w:hAnsi="Times New Roman" w:cs="Times New Roman"/>
          <w:sz w:val="24"/>
          <w:szCs w:val="24"/>
        </w:rPr>
        <w:t xml:space="preserve"> представляет расчет стоимости плановых (регламентных) работ по видам оборудования по </w:t>
      </w:r>
      <w:r w:rsidR="00CE2082" w:rsidRPr="00FF54CA">
        <w:rPr>
          <w:rFonts w:ascii="Times New Roman" w:hAnsi="Times New Roman" w:cs="Times New Roman"/>
          <w:sz w:val="24"/>
          <w:szCs w:val="24"/>
        </w:rPr>
        <w:t>действующим сборникам</w:t>
      </w:r>
      <w:r w:rsidR="008850D6">
        <w:rPr>
          <w:rFonts w:ascii="Times New Roman" w:hAnsi="Times New Roman" w:cs="Times New Roman"/>
          <w:sz w:val="24"/>
          <w:szCs w:val="24"/>
        </w:rPr>
        <w:t xml:space="preserve"> рекомендованным и</w:t>
      </w:r>
      <w:r w:rsidR="00FF54CA" w:rsidRPr="00FF54CA">
        <w:rPr>
          <w:rFonts w:ascii="Times New Roman" w:hAnsi="Times New Roman" w:cs="Times New Roman"/>
          <w:sz w:val="24"/>
          <w:szCs w:val="24"/>
        </w:rPr>
        <w:t xml:space="preserve"> утвержденным ОАО «Газпром» (</w:t>
      </w:r>
      <w:r w:rsidR="00CE2082" w:rsidRPr="00FF54CA">
        <w:rPr>
          <w:rFonts w:ascii="Times New Roman" w:hAnsi="Times New Roman" w:cs="Times New Roman"/>
          <w:sz w:val="24"/>
          <w:szCs w:val="24"/>
        </w:rPr>
        <w:t>прейскурантам, ценникам</w:t>
      </w:r>
      <w:r w:rsidR="00FF54CA" w:rsidRPr="00FF54CA">
        <w:rPr>
          <w:rFonts w:ascii="Times New Roman" w:hAnsi="Times New Roman" w:cs="Times New Roman"/>
          <w:sz w:val="24"/>
          <w:szCs w:val="24"/>
        </w:rPr>
        <w:t xml:space="preserve"> и т.д.</w:t>
      </w:r>
      <w:r w:rsidR="00CE2082" w:rsidRPr="00FF54CA">
        <w:rPr>
          <w:rFonts w:ascii="Times New Roman" w:hAnsi="Times New Roman" w:cs="Times New Roman"/>
          <w:sz w:val="24"/>
          <w:szCs w:val="24"/>
        </w:rPr>
        <w:t>)</w:t>
      </w:r>
      <w:r w:rsidR="003B2DD3" w:rsidRPr="00FF54CA">
        <w:rPr>
          <w:rFonts w:ascii="Times New Roman" w:hAnsi="Times New Roman" w:cs="Times New Roman"/>
          <w:sz w:val="24"/>
          <w:szCs w:val="24"/>
        </w:rPr>
        <w:t xml:space="preserve"> на </w:t>
      </w:r>
      <w:r w:rsidR="00CE2082" w:rsidRPr="00FF54CA">
        <w:rPr>
          <w:rFonts w:ascii="Times New Roman" w:hAnsi="Times New Roman" w:cs="Times New Roman"/>
          <w:sz w:val="24"/>
          <w:szCs w:val="24"/>
        </w:rPr>
        <w:t>ТОиТР, КР, ДО</w:t>
      </w:r>
      <w:r w:rsidR="003B2DD3" w:rsidRPr="00FF54CA">
        <w:rPr>
          <w:rFonts w:ascii="Times New Roman" w:hAnsi="Times New Roman" w:cs="Times New Roman"/>
          <w:sz w:val="24"/>
          <w:szCs w:val="24"/>
        </w:rPr>
        <w:t>.</w:t>
      </w:r>
    </w:p>
    <w:p w:rsidR="003B2DD3" w:rsidRDefault="003B2DD3" w:rsidP="003B2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FF54CA" w:rsidRDefault="00FF54CA" w:rsidP="00FF54C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54CA">
        <w:rPr>
          <w:rFonts w:ascii="Times New Roman" w:hAnsi="Times New Roman" w:cs="Times New Roman"/>
          <w:sz w:val="24"/>
          <w:szCs w:val="24"/>
        </w:rPr>
        <w:t xml:space="preserve">На основании действующих </w:t>
      </w:r>
      <w:r w:rsidR="0066002F">
        <w:rPr>
          <w:rFonts w:ascii="Times New Roman" w:hAnsi="Times New Roman" w:cs="Times New Roman"/>
          <w:sz w:val="24"/>
          <w:szCs w:val="24"/>
        </w:rPr>
        <w:t>государственных сметных нормативов (территориальных единичных расценок)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4CA">
        <w:rPr>
          <w:rFonts w:ascii="Times New Roman" w:hAnsi="Times New Roman" w:cs="Times New Roman"/>
          <w:sz w:val="24"/>
          <w:szCs w:val="24"/>
        </w:rPr>
        <w:t>с указанием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6002F" w:rsidRDefault="0066002F" w:rsidP="00FF54C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применяемой нормативной базы для расчета;</w:t>
      </w:r>
    </w:p>
    <w:p w:rsidR="00FF54CA" w:rsidRDefault="00FF54CA" w:rsidP="00FF54C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54CA">
        <w:rPr>
          <w:rFonts w:ascii="Times New Roman" w:hAnsi="Times New Roman" w:cs="Times New Roman"/>
          <w:sz w:val="24"/>
          <w:szCs w:val="24"/>
        </w:rPr>
        <w:t>территории и зоны строительства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54CA" w:rsidRDefault="00FF54CA" w:rsidP="00FF54C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расшифровкой всех применяемых коэффициентов, </w:t>
      </w:r>
      <w:r w:rsidRPr="00FF54CA">
        <w:rPr>
          <w:rFonts w:ascii="Times New Roman" w:hAnsi="Times New Roman" w:cs="Times New Roman"/>
          <w:sz w:val="24"/>
          <w:szCs w:val="24"/>
        </w:rPr>
        <w:t>индексов</w:t>
      </w:r>
      <w:r>
        <w:rPr>
          <w:rFonts w:ascii="Times New Roman" w:hAnsi="Times New Roman" w:cs="Times New Roman"/>
          <w:sz w:val="24"/>
          <w:szCs w:val="24"/>
        </w:rPr>
        <w:t xml:space="preserve"> по позициям и по итогам локальных сметных расчетов;</w:t>
      </w:r>
    </w:p>
    <w:p w:rsidR="00FF54CA" w:rsidRPr="00FF54CA" w:rsidRDefault="00FF54CA" w:rsidP="00FF54C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расшифровкой накладных расходов и сметной прибыли в конце сметного расчета.</w:t>
      </w:r>
    </w:p>
    <w:p w:rsidR="00CE2082" w:rsidRPr="003B2DD3" w:rsidRDefault="00CE2082" w:rsidP="003B2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082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2082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66002F" w:rsidRDefault="00FF54CA" w:rsidP="006600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отсутствии </w:t>
      </w:r>
      <w:r w:rsidR="0066002F">
        <w:rPr>
          <w:rFonts w:ascii="Times New Roman" w:hAnsi="Times New Roman" w:cs="Times New Roman"/>
          <w:sz w:val="24"/>
          <w:szCs w:val="24"/>
        </w:rPr>
        <w:t xml:space="preserve">расценок в </w:t>
      </w:r>
      <w:r>
        <w:rPr>
          <w:rFonts w:ascii="Times New Roman" w:hAnsi="Times New Roman" w:cs="Times New Roman"/>
          <w:sz w:val="24"/>
          <w:szCs w:val="24"/>
        </w:rPr>
        <w:t>сборник</w:t>
      </w:r>
      <w:r w:rsidR="0066002F">
        <w:rPr>
          <w:rFonts w:ascii="Times New Roman" w:hAnsi="Times New Roman" w:cs="Times New Roman"/>
          <w:sz w:val="24"/>
          <w:szCs w:val="24"/>
        </w:rPr>
        <w:t>ах,</w:t>
      </w:r>
      <w:r>
        <w:rPr>
          <w:rFonts w:ascii="Times New Roman" w:hAnsi="Times New Roman" w:cs="Times New Roman"/>
          <w:sz w:val="24"/>
          <w:szCs w:val="24"/>
        </w:rPr>
        <w:t xml:space="preserve"> утвержденных ОАО «Газпром» и </w:t>
      </w:r>
      <w:r w:rsidR="0066002F">
        <w:rPr>
          <w:rFonts w:ascii="Times New Roman" w:hAnsi="Times New Roman" w:cs="Times New Roman"/>
          <w:sz w:val="24"/>
          <w:szCs w:val="24"/>
        </w:rPr>
        <w:t>государственных сметных нормативах:</w:t>
      </w:r>
    </w:p>
    <w:p w:rsidR="003B2DD3" w:rsidRPr="0066002F" w:rsidRDefault="00EB5266" w:rsidP="0066002F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B2DD3" w:rsidRPr="0066002F">
        <w:rPr>
          <w:rFonts w:ascii="Times New Roman" w:hAnsi="Times New Roman" w:cs="Times New Roman"/>
          <w:sz w:val="24"/>
          <w:szCs w:val="24"/>
        </w:rPr>
        <w:t xml:space="preserve"> представляет подробную калькуляцию стоимости </w:t>
      </w:r>
      <w:r w:rsidR="00AB109A">
        <w:rPr>
          <w:rFonts w:ascii="Times New Roman" w:hAnsi="Times New Roman" w:cs="Times New Roman"/>
          <w:sz w:val="24"/>
          <w:szCs w:val="24"/>
        </w:rPr>
        <w:t xml:space="preserve">плановых </w:t>
      </w:r>
      <w:r w:rsidR="003B2DD3" w:rsidRPr="0066002F">
        <w:rPr>
          <w:rFonts w:ascii="Times New Roman" w:hAnsi="Times New Roman" w:cs="Times New Roman"/>
          <w:sz w:val="24"/>
          <w:szCs w:val="24"/>
        </w:rPr>
        <w:t>затрат</w:t>
      </w:r>
      <w:r w:rsidR="00AB109A">
        <w:rPr>
          <w:rFonts w:ascii="Times New Roman" w:hAnsi="Times New Roman" w:cs="Times New Roman"/>
          <w:sz w:val="24"/>
          <w:szCs w:val="24"/>
        </w:rPr>
        <w:t xml:space="preserve"> на ремонт единицы оборудования</w:t>
      </w:r>
      <w:r w:rsidR="003B2DD3" w:rsidRPr="0066002F">
        <w:rPr>
          <w:rFonts w:ascii="Times New Roman" w:hAnsi="Times New Roman" w:cs="Times New Roman"/>
          <w:sz w:val="24"/>
          <w:szCs w:val="24"/>
        </w:rPr>
        <w:t xml:space="preserve"> с разбивкой на собственные и сторонние</w:t>
      </w:r>
      <w:r w:rsidR="008F6DA7">
        <w:rPr>
          <w:rFonts w:ascii="Times New Roman" w:hAnsi="Times New Roman" w:cs="Times New Roman"/>
          <w:sz w:val="24"/>
          <w:szCs w:val="24"/>
        </w:rPr>
        <w:t xml:space="preserve"> (образец прикладывается);</w:t>
      </w:r>
      <w:r w:rsidR="003B2DD3" w:rsidRPr="00660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DD3" w:rsidRPr="0066002F" w:rsidRDefault="003B2DD3" w:rsidP="0066002F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02F">
        <w:rPr>
          <w:rFonts w:ascii="Times New Roman" w:hAnsi="Times New Roman" w:cs="Times New Roman"/>
          <w:sz w:val="24"/>
          <w:szCs w:val="24"/>
        </w:rPr>
        <w:t xml:space="preserve">Калькуляция является подтверждением фактических расходов. Калькуляция фактических расходов, в части сторонних расходов, должна сопровождаться копиями первичных документов с указанием телефона, фактического адреса и электронной почты организации </w:t>
      </w:r>
      <w:r w:rsidR="00EB5266">
        <w:rPr>
          <w:rFonts w:ascii="Times New Roman" w:hAnsi="Times New Roman" w:cs="Times New Roman"/>
          <w:sz w:val="24"/>
          <w:szCs w:val="24"/>
        </w:rPr>
        <w:t>Подрядчика</w:t>
      </w:r>
      <w:r w:rsidR="008F6DA7">
        <w:rPr>
          <w:rFonts w:ascii="Times New Roman" w:hAnsi="Times New Roman" w:cs="Times New Roman"/>
          <w:sz w:val="24"/>
          <w:szCs w:val="24"/>
        </w:rPr>
        <w:t>;</w:t>
      </w:r>
    </w:p>
    <w:p w:rsidR="003B2DD3" w:rsidRPr="0066002F" w:rsidRDefault="003B2DD3" w:rsidP="0066002F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02F">
        <w:rPr>
          <w:rFonts w:ascii="Times New Roman" w:hAnsi="Times New Roman" w:cs="Times New Roman"/>
          <w:sz w:val="24"/>
          <w:szCs w:val="24"/>
        </w:rPr>
        <w:t>В части собственных расходов должна быть приведена расшифровка фактически привлеченных ресурсов: заработная плата, КТУ, и т.д</w:t>
      </w:r>
      <w:r w:rsidR="008F6DA7">
        <w:rPr>
          <w:rFonts w:ascii="Times New Roman" w:hAnsi="Times New Roman" w:cs="Times New Roman"/>
          <w:sz w:val="24"/>
          <w:szCs w:val="24"/>
        </w:rPr>
        <w:t>;</w:t>
      </w:r>
    </w:p>
    <w:p w:rsidR="003B2DD3" w:rsidRDefault="003B2DD3" w:rsidP="0066002F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02F">
        <w:rPr>
          <w:rFonts w:ascii="Times New Roman" w:hAnsi="Times New Roman" w:cs="Times New Roman"/>
          <w:sz w:val="24"/>
          <w:szCs w:val="24"/>
        </w:rPr>
        <w:t>Окончательная стоимость работ (услуг) по договору определяется суммой калькуляций по фактическим расходам, но не может превышать сумму цены договора, за исключением иных условий, предусмотренных договором.</w:t>
      </w:r>
    </w:p>
    <w:p w:rsidR="00AB109A" w:rsidRDefault="00AB109A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9A" w:rsidRDefault="00AB109A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9A" w:rsidRDefault="00AB109A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8F3" w:rsidRDefault="002B08F3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9A" w:rsidRDefault="00AB109A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9A" w:rsidRDefault="00AB109A" w:rsidP="00AB10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9A" w:rsidRDefault="00AB109A" w:rsidP="00AB109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</w:t>
      </w:r>
    </w:p>
    <w:p w:rsidR="00AB109A" w:rsidRPr="00AB109A" w:rsidRDefault="00AB109A" w:rsidP="00AB10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9A">
        <w:rPr>
          <w:rFonts w:ascii="Times New Roman" w:hAnsi="Times New Roman" w:cs="Times New Roman"/>
          <w:b/>
          <w:sz w:val="24"/>
          <w:szCs w:val="24"/>
        </w:rPr>
        <w:t>Калькуляция №</w:t>
      </w:r>
    </w:p>
    <w:p w:rsidR="00AB109A" w:rsidRDefault="00AB109A" w:rsidP="00AB10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___________________________________________</w:t>
      </w:r>
    </w:p>
    <w:p w:rsidR="00AB109A" w:rsidRDefault="00AB109A" w:rsidP="00AB10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</w:t>
      </w:r>
      <w:r w:rsidR="008F6DA7"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</w:p>
    <w:p w:rsidR="008F6DA7" w:rsidRDefault="008F6DA7" w:rsidP="00AB10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2056"/>
        <w:gridCol w:w="2480"/>
      </w:tblGrid>
      <w:tr w:rsidR="00AB109A" w:rsidTr="00AB109A">
        <w:tc>
          <w:tcPr>
            <w:tcW w:w="675" w:type="dxa"/>
            <w:vAlign w:val="center"/>
          </w:tcPr>
          <w:p w:rsidR="00AB109A" w:rsidRPr="00AB109A" w:rsidRDefault="00AB109A" w:rsidP="00AB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9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:rsidR="00AB109A" w:rsidRPr="00AB109A" w:rsidRDefault="00AB109A" w:rsidP="00AB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708" w:type="dxa"/>
            <w:vAlign w:val="center"/>
          </w:tcPr>
          <w:p w:rsidR="00AB109A" w:rsidRPr="00AB109A" w:rsidRDefault="00AB109A" w:rsidP="00AB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%</w:t>
            </w:r>
          </w:p>
        </w:tc>
        <w:tc>
          <w:tcPr>
            <w:tcW w:w="2056" w:type="dxa"/>
            <w:vAlign w:val="center"/>
          </w:tcPr>
          <w:p w:rsidR="00AB109A" w:rsidRPr="00AB109A" w:rsidRDefault="00AB109A" w:rsidP="00AB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 на единицу оборудования (без НДС), руб.</w:t>
            </w:r>
          </w:p>
        </w:tc>
        <w:tc>
          <w:tcPr>
            <w:tcW w:w="2480" w:type="dxa"/>
            <w:vAlign w:val="center"/>
          </w:tcPr>
          <w:p w:rsidR="00AB109A" w:rsidRPr="00AB109A" w:rsidRDefault="00AB109A" w:rsidP="00AB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затрат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AB109A" w:rsidRPr="00AB109A" w:rsidRDefault="008850D6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0D6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</w:t>
            </w:r>
          </w:p>
        </w:tc>
        <w:tc>
          <w:tcPr>
            <w:tcW w:w="708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F1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F10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AB109A" w:rsidRPr="00AB109A" w:rsidRDefault="008850D6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0D6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</w:t>
            </w:r>
          </w:p>
        </w:tc>
        <w:tc>
          <w:tcPr>
            <w:tcW w:w="708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F1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9A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F10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AB109A" w:rsidRPr="00AB109A" w:rsidRDefault="00AB109A" w:rsidP="00F1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 (в %</w:t>
            </w:r>
            <w:r w:rsidR="00F10CF9">
              <w:rPr>
                <w:rFonts w:ascii="Times New Roman" w:hAnsi="Times New Roman" w:cs="Times New Roman"/>
                <w:sz w:val="24"/>
                <w:szCs w:val="24"/>
              </w:rPr>
              <w:t xml:space="preserve"> от стр.2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Расчет-обоснование</w:t>
            </w:r>
          </w:p>
        </w:tc>
      </w:tr>
      <w:tr w:rsidR="00F10CF9" w:rsidTr="00AB109A">
        <w:tc>
          <w:tcPr>
            <w:tcW w:w="675" w:type="dxa"/>
            <w:vAlign w:val="center"/>
          </w:tcPr>
          <w:p w:rsidR="00F10CF9" w:rsidRDefault="00F10CF9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F10CF9" w:rsidRDefault="00F10CF9" w:rsidP="00F1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708" w:type="dxa"/>
            <w:vAlign w:val="center"/>
          </w:tcPr>
          <w:p w:rsidR="00F10CF9" w:rsidRDefault="00F10CF9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10CF9" w:rsidRDefault="00F10CF9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F10CF9" w:rsidRDefault="00F10CF9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Расчет-обоснование</w:t>
            </w:r>
          </w:p>
        </w:tc>
      </w:tr>
      <w:tr w:rsidR="00F10CF9" w:rsidTr="00AB109A">
        <w:tc>
          <w:tcPr>
            <w:tcW w:w="675" w:type="dxa"/>
            <w:vAlign w:val="center"/>
          </w:tcPr>
          <w:p w:rsidR="00F10CF9" w:rsidRDefault="00F10CF9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F10CF9" w:rsidRDefault="00F10CF9" w:rsidP="00F1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8" w:type="dxa"/>
            <w:vAlign w:val="center"/>
          </w:tcPr>
          <w:p w:rsidR="00F10CF9" w:rsidRDefault="00F10CF9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10CF9" w:rsidRDefault="00F10CF9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F10CF9" w:rsidRDefault="00F10CF9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Расчет-обоснование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AB109A" w:rsidRPr="00AB109A" w:rsidRDefault="00AB109A" w:rsidP="002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 </w:t>
            </w:r>
          </w:p>
        </w:tc>
        <w:tc>
          <w:tcPr>
            <w:tcW w:w="708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(методом постатейного калькулирования затрат в произвольной форме)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AB109A" w:rsidRPr="00AB109A" w:rsidRDefault="002B08F3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</w:t>
            </w:r>
          </w:p>
        </w:tc>
        <w:tc>
          <w:tcPr>
            <w:tcW w:w="708" w:type="dxa"/>
            <w:vAlign w:val="center"/>
          </w:tcPr>
          <w:p w:rsidR="00AB109A" w:rsidRDefault="00F10CF9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DA7">
              <w:rPr>
                <w:rFonts w:ascii="Times New Roman" w:hAnsi="Times New Roman" w:cs="Times New Roman"/>
                <w:sz w:val="24"/>
                <w:szCs w:val="24"/>
              </w:rPr>
              <w:t>Расчет (методом постатейного калькулирования затрат в произвольной форме)</w:t>
            </w: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AB109A" w:rsidRPr="00AB109A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09A" w:rsidTr="00AB109A">
        <w:tc>
          <w:tcPr>
            <w:tcW w:w="675" w:type="dxa"/>
            <w:vAlign w:val="center"/>
          </w:tcPr>
          <w:p w:rsidR="00AB109A" w:rsidRDefault="00AB109A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AB109A" w:rsidRPr="00AB109A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</w:p>
        </w:tc>
        <w:tc>
          <w:tcPr>
            <w:tcW w:w="708" w:type="dxa"/>
            <w:vAlign w:val="center"/>
          </w:tcPr>
          <w:p w:rsidR="00AB109A" w:rsidRDefault="008F6DA7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AB109A" w:rsidRDefault="00AB109A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DA7" w:rsidTr="00AB109A">
        <w:tc>
          <w:tcPr>
            <w:tcW w:w="675" w:type="dxa"/>
            <w:vAlign w:val="center"/>
          </w:tcPr>
          <w:p w:rsidR="008F6DA7" w:rsidRDefault="008F6DA7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8F6DA7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раходов с НДС</w:t>
            </w:r>
          </w:p>
        </w:tc>
        <w:tc>
          <w:tcPr>
            <w:tcW w:w="708" w:type="dxa"/>
            <w:vAlign w:val="center"/>
          </w:tcPr>
          <w:p w:rsidR="008F6DA7" w:rsidRDefault="008F6DA7" w:rsidP="00AB1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8F6DA7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8F6DA7" w:rsidRDefault="008F6DA7" w:rsidP="00AB1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09A" w:rsidRDefault="00261626" w:rsidP="00AB10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626" w:rsidRDefault="00261626" w:rsidP="00261626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40466">
        <w:rPr>
          <w:rFonts w:ascii="Times New Roman" w:hAnsi="Times New Roman" w:cs="Times New Roman"/>
          <w:b/>
          <w:sz w:val="24"/>
          <w:szCs w:val="24"/>
        </w:rPr>
        <w:t>В статье «Страховые взносы»</w:t>
      </w:r>
      <w:r>
        <w:rPr>
          <w:rFonts w:ascii="Times New Roman" w:hAnsi="Times New Roman" w:cs="Times New Roman"/>
          <w:sz w:val="24"/>
          <w:szCs w:val="24"/>
        </w:rPr>
        <w:t xml:space="preserve"> показываются суммы отчислений в Пенсионный фонд РФ, Фонд социального страхования РФ, фонды обязательного медицинского страхования (федеральный и территориальный) </w:t>
      </w:r>
      <w:r w:rsidR="00440466">
        <w:rPr>
          <w:rFonts w:ascii="Times New Roman" w:hAnsi="Times New Roman" w:cs="Times New Roman"/>
          <w:sz w:val="24"/>
          <w:szCs w:val="24"/>
        </w:rPr>
        <w:t xml:space="preserve"> с приложением расчета-обоснования размера страховых взносов (в произвольной форме).</w:t>
      </w:r>
    </w:p>
    <w:p w:rsidR="00440466" w:rsidRDefault="00440466" w:rsidP="00261626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предприятие осуществляет уплату страховых взносов на обязательное социальное страхование от несчастных случаев на производстве и профессиональных заболеваний, то необходимо предоставить копию соответствующего уведомления Фонда социального страхования РФ.</w:t>
      </w:r>
    </w:p>
    <w:p w:rsidR="00F10CF9" w:rsidRDefault="00F10CF9" w:rsidP="00261626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статье «Транспортные расходы»</w:t>
      </w:r>
      <w:r>
        <w:rPr>
          <w:rFonts w:ascii="Times New Roman" w:hAnsi="Times New Roman" w:cs="Times New Roman"/>
          <w:sz w:val="24"/>
          <w:szCs w:val="24"/>
        </w:rPr>
        <w:t xml:space="preserve"> указываются причины, расстояние транспортировки, планируемый транспорт, количество поездок, стоимость.</w:t>
      </w:r>
    </w:p>
    <w:p w:rsidR="00F10CF9" w:rsidRPr="00F10CF9" w:rsidRDefault="00F10CF9" w:rsidP="00261626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статье «Прочие расходы»</w:t>
      </w:r>
      <w:r>
        <w:rPr>
          <w:rFonts w:ascii="Times New Roman" w:hAnsi="Times New Roman" w:cs="Times New Roman"/>
          <w:sz w:val="24"/>
          <w:szCs w:val="24"/>
        </w:rPr>
        <w:t xml:space="preserve"> показывают Амортизацию ОС, аренду, электроэнергию и др</w:t>
      </w:r>
      <w:r w:rsidR="002F202C">
        <w:rPr>
          <w:rFonts w:ascii="Times New Roman" w:hAnsi="Times New Roman" w:cs="Times New Roman"/>
          <w:sz w:val="24"/>
          <w:szCs w:val="24"/>
        </w:rPr>
        <w:t>угие расходы, не относящиеся к перечисленным статьям, но относящиеся к производству данного вида работ . В расчете –обосновании приводят расшифровку включенных статей.</w:t>
      </w:r>
    </w:p>
    <w:p w:rsidR="00440466" w:rsidRDefault="00440466" w:rsidP="00261626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статье «Накладные расходы» </w:t>
      </w:r>
      <w:r>
        <w:rPr>
          <w:rFonts w:ascii="Times New Roman" w:hAnsi="Times New Roman" w:cs="Times New Roman"/>
          <w:sz w:val="24"/>
          <w:szCs w:val="24"/>
        </w:rPr>
        <w:t xml:space="preserve">приводится расшифровка накладных расходов предприятия в виде расчета методом постатейного калькулирования затрат с предоставлением </w:t>
      </w:r>
      <w:r>
        <w:rPr>
          <w:rFonts w:ascii="Times New Roman" w:hAnsi="Times New Roman" w:cs="Times New Roman"/>
          <w:sz w:val="24"/>
          <w:szCs w:val="24"/>
        </w:rPr>
        <w:lastRenderedPageBreak/>
        <w:t>подтверждающих документов по запросу Заказчика. В расшифровке Накладных расходов должны быть приведены накладные расходы, относящиеся только к производству данного вида работ.</w:t>
      </w:r>
    </w:p>
    <w:p w:rsidR="00BA45BF" w:rsidRDefault="00440466" w:rsidP="00E22BF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статье «</w:t>
      </w:r>
      <w:r w:rsidR="00F10CF9">
        <w:rPr>
          <w:rFonts w:ascii="Times New Roman" w:hAnsi="Times New Roman" w:cs="Times New Roman"/>
          <w:b/>
          <w:sz w:val="24"/>
          <w:szCs w:val="24"/>
        </w:rPr>
        <w:t>Рентабельность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приводится размер средств для покрытия расходов на развитие производства</w:t>
      </w:r>
      <w:r w:rsidR="00F10CF9" w:rsidRPr="00F10CF9">
        <w:t xml:space="preserve"> </w:t>
      </w:r>
      <w:r w:rsidR="00F10CF9" w:rsidRPr="00F10CF9">
        <w:rPr>
          <w:rFonts w:ascii="Times New Roman" w:hAnsi="Times New Roman" w:cs="Times New Roman"/>
          <w:sz w:val="24"/>
          <w:szCs w:val="24"/>
        </w:rPr>
        <w:t xml:space="preserve">в виде расчета методом постатейного калькулирования затрат с предоставлением подтверждающих документов по запросу Заказчика. В расшифровке </w:t>
      </w:r>
      <w:r w:rsidR="00F10CF9">
        <w:rPr>
          <w:rFonts w:ascii="Times New Roman" w:hAnsi="Times New Roman" w:cs="Times New Roman"/>
          <w:sz w:val="24"/>
          <w:szCs w:val="24"/>
        </w:rPr>
        <w:t>Рентабельности</w:t>
      </w:r>
      <w:r w:rsidR="00F10CF9" w:rsidRPr="00F10CF9">
        <w:rPr>
          <w:rFonts w:ascii="Times New Roman" w:hAnsi="Times New Roman" w:cs="Times New Roman"/>
          <w:sz w:val="24"/>
          <w:szCs w:val="24"/>
        </w:rPr>
        <w:t xml:space="preserve"> должны быть приведены </w:t>
      </w:r>
      <w:r w:rsidR="00F10CF9">
        <w:rPr>
          <w:rFonts w:ascii="Times New Roman" w:hAnsi="Times New Roman" w:cs="Times New Roman"/>
          <w:sz w:val="24"/>
          <w:szCs w:val="24"/>
        </w:rPr>
        <w:t>средства</w:t>
      </w:r>
      <w:r w:rsidR="00F10CF9" w:rsidRPr="00F10CF9">
        <w:rPr>
          <w:rFonts w:ascii="Times New Roman" w:hAnsi="Times New Roman" w:cs="Times New Roman"/>
          <w:sz w:val="24"/>
          <w:szCs w:val="24"/>
        </w:rPr>
        <w:t>, относящиеся только к производству данного вида работ.</w:t>
      </w:r>
    </w:p>
    <w:p w:rsidR="00BA45BF" w:rsidRPr="00BA45BF" w:rsidRDefault="00BA45BF" w:rsidP="00E22B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5BF">
        <w:rPr>
          <w:rFonts w:ascii="Times New Roman" w:hAnsi="Times New Roman" w:cs="Times New Roman"/>
          <w:b/>
          <w:sz w:val="24"/>
          <w:szCs w:val="24"/>
        </w:rPr>
        <w:t>Расчет №</w:t>
      </w:r>
      <w:r w:rsidR="008850D6">
        <w:rPr>
          <w:rFonts w:ascii="Times New Roman" w:hAnsi="Times New Roman" w:cs="Times New Roman"/>
          <w:b/>
          <w:sz w:val="24"/>
          <w:szCs w:val="24"/>
        </w:rPr>
        <w:t>1</w:t>
      </w:r>
    </w:p>
    <w:p w:rsidR="00BA45BF" w:rsidRPr="00BA45BF" w:rsidRDefault="00BA45BF" w:rsidP="00E22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5BF">
        <w:rPr>
          <w:rFonts w:ascii="Times New Roman" w:hAnsi="Times New Roman" w:cs="Times New Roman"/>
          <w:sz w:val="24"/>
          <w:szCs w:val="24"/>
        </w:rPr>
        <w:t>Затрат, включаемых в калькуляцию №______ на _______________________</w:t>
      </w:r>
    </w:p>
    <w:p w:rsidR="00BA45BF" w:rsidRDefault="00BA45BF" w:rsidP="00E22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5BF">
        <w:rPr>
          <w:rFonts w:ascii="Times New Roman" w:hAnsi="Times New Roman" w:cs="Times New Roman"/>
          <w:sz w:val="24"/>
          <w:szCs w:val="24"/>
        </w:rPr>
        <w:t>по статье «</w:t>
      </w:r>
      <w:r>
        <w:rPr>
          <w:rFonts w:ascii="Times New Roman" w:hAnsi="Times New Roman" w:cs="Times New Roman"/>
          <w:sz w:val="24"/>
          <w:szCs w:val="24"/>
        </w:rPr>
        <w:t>Материальные затраты</w:t>
      </w:r>
      <w:r w:rsidRPr="00BA45BF">
        <w:rPr>
          <w:rFonts w:ascii="Times New Roman" w:hAnsi="Times New Roman" w:cs="Times New Roman"/>
          <w:sz w:val="24"/>
          <w:szCs w:val="24"/>
        </w:rPr>
        <w:t>»</w:t>
      </w:r>
    </w:p>
    <w:p w:rsidR="00E22BF3" w:rsidRPr="00BA45BF" w:rsidRDefault="00E22BF3" w:rsidP="00E22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92" w:type="dxa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417"/>
        <w:gridCol w:w="786"/>
        <w:gridCol w:w="709"/>
        <w:gridCol w:w="709"/>
        <w:gridCol w:w="1276"/>
        <w:gridCol w:w="1487"/>
        <w:gridCol w:w="1773"/>
      </w:tblGrid>
      <w:tr w:rsidR="00BA45BF" w:rsidTr="00BA45BF">
        <w:tc>
          <w:tcPr>
            <w:tcW w:w="540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5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материалов, комплектующих изделий и других материальных ресурсов</w:t>
            </w:r>
          </w:p>
        </w:tc>
        <w:tc>
          <w:tcPr>
            <w:tcW w:w="1417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техническая характеристика (марка, тип, размер, материал и пр.)</w:t>
            </w:r>
          </w:p>
        </w:tc>
        <w:tc>
          <w:tcPr>
            <w:tcW w:w="786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ГОСТ, ТУ, чертеж</w:t>
            </w:r>
          </w:p>
        </w:tc>
        <w:tc>
          <w:tcPr>
            <w:tcW w:w="709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709" w:type="dxa"/>
            <w:vAlign w:val="center"/>
          </w:tcPr>
          <w:p w:rsidR="00BA45BF" w:rsidRDefault="00BA45BF" w:rsidP="00BA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ед.продукции, руб.</w:t>
            </w:r>
          </w:p>
        </w:tc>
        <w:tc>
          <w:tcPr>
            <w:tcW w:w="1487" w:type="dxa"/>
            <w:vAlign w:val="center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F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773" w:type="dxa"/>
            <w:vAlign w:val="center"/>
          </w:tcPr>
          <w:p w:rsidR="00BA45BF" w:rsidRPr="00BA45BF" w:rsidRDefault="00BA45BF" w:rsidP="00BA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BA45BF" w:rsidTr="00BA45BF">
        <w:tc>
          <w:tcPr>
            <w:tcW w:w="540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6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7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3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5BF" w:rsidTr="00BA45BF">
        <w:tc>
          <w:tcPr>
            <w:tcW w:w="540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BA45BF" w:rsidRDefault="00BA45BF" w:rsidP="00A8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</w:tbl>
    <w:p w:rsidR="00E22BF3" w:rsidRDefault="00E22BF3" w:rsidP="00E22B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CF9" w:rsidRPr="008F6DA7" w:rsidRDefault="00F10CF9" w:rsidP="00E22B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DA7">
        <w:rPr>
          <w:rFonts w:ascii="Times New Roman" w:hAnsi="Times New Roman" w:cs="Times New Roman"/>
          <w:b/>
          <w:sz w:val="24"/>
          <w:szCs w:val="24"/>
        </w:rPr>
        <w:t>Расчет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10CF9" w:rsidRDefault="00F10CF9" w:rsidP="00E22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Затрат, включаемых в калькуляцию №______ на _______________________</w:t>
      </w:r>
    </w:p>
    <w:p w:rsidR="00F10CF9" w:rsidRDefault="00F10CF9" w:rsidP="00E22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статье «Затраты на оплату труда»</w:t>
      </w:r>
    </w:p>
    <w:p w:rsidR="00F10CF9" w:rsidRDefault="00F10CF9" w:rsidP="00F10C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2"/>
        <w:gridCol w:w="1581"/>
        <w:gridCol w:w="1005"/>
        <w:gridCol w:w="1742"/>
        <w:gridCol w:w="1276"/>
        <w:gridCol w:w="1366"/>
        <w:gridCol w:w="1332"/>
        <w:gridCol w:w="1938"/>
      </w:tblGrid>
      <w:tr w:rsidR="00F10CF9" w:rsidTr="00F10CF9">
        <w:tc>
          <w:tcPr>
            <w:tcW w:w="392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81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работ (должность)</w:t>
            </w:r>
          </w:p>
        </w:tc>
        <w:tc>
          <w:tcPr>
            <w:tcW w:w="1005" w:type="dxa"/>
            <w:vAlign w:val="center"/>
          </w:tcPr>
          <w:p w:rsidR="00F10CF9" w:rsidRDefault="00F10CF9" w:rsidP="00F10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исполнителей, чел.</w:t>
            </w:r>
          </w:p>
        </w:tc>
        <w:tc>
          <w:tcPr>
            <w:tcW w:w="1742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трудоемкость, чел.-час</w:t>
            </w:r>
          </w:p>
        </w:tc>
        <w:tc>
          <w:tcPr>
            <w:tcW w:w="1276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Ступень оплаты труда (квалификационные разряды)</w:t>
            </w:r>
          </w:p>
        </w:tc>
        <w:tc>
          <w:tcPr>
            <w:tcW w:w="1366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Часовая заработная плата, руб/час</w:t>
            </w:r>
          </w:p>
        </w:tc>
        <w:tc>
          <w:tcPr>
            <w:tcW w:w="1332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труда, руб. (гр.3*гр4*гр.6)</w:t>
            </w:r>
          </w:p>
        </w:tc>
        <w:tc>
          <w:tcPr>
            <w:tcW w:w="1938" w:type="dxa"/>
            <w:vAlign w:val="center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10CF9" w:rsidTr="00306FAE">
        <w:tc>
          <w:tcPr>
            <w:tcW w:w="39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8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0CF9" w:rsidTr="00306FAE">
        <w:tc>
          <w:tcPr>
            <w:tcW w:w="39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F10CF9" w:rsidRDefault="00F10CF9" w:rsidP="0030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BF3" w:rsidRPr="00BA45BF" w:rsidRDefault="00BA45BF" w:rsidP="00F10C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45B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103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7"/>
        <w:gridCol w:w="4346"/>
      </w:tblGrid>
      <w:tr w:rsidR="00BB3E18" w:rsidRPr="000A53C9" w:rsidTr="00BB3E18">
        <w:trPr>
          <w:trHeight w:val="1565"/>
          <w:jc w:val="center"/>
        </w:trPr>
        <w:tc>
          <w:tcPr>
            <w:tcW w:w="6037" w:type="dxa"/>
          </w:tcPr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«Подрядчик»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_______________________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____________________________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3E18" w:rsidRPr="000A53C9" w:rsidRDefault="00BB3E18" w:rsidP="00BB3E18">
            <w:pPr>
              <w:jc w:val="center"/>
              <w:rPr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__________________ ________________</w:t>
            </w:r>
          </w:p>
        </w:tc>
        <w:tc>
          <w:tcPr>
            <w:tcW w:w="4346" w:type="dxa"/>
          </w:tcPr>
          <w:p w:rsidR="00BB3E18" w:rsidRPr="000A53C9" w:rsidRDefault="00BB3E18" w:rsidP="005D6D6C">
            <w:pPr>
              <w:widowControl w:val="0"/>
              <w:suppressAutoHyphens/>
              <w:ind w:right="-2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«Заказчик»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_______________________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____________________________</w:t>
            </w:r>
          </w:p>
          <w:p w:rsidR="00BB3E18" w:rsidRPr="000A53C9" w:rsidRDefault="00BB3E18" w:rsidP="005D6D6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3E18" w:rsidRPr="000A53C9" w:rsidRDefault="00BB3E18" w:rsidP="00BB3E18">
            <w:pPr>
              <w:jc w:val="center"/>
              <w:rPr>
                <w:sz w:val="24"/>
                <w:szCs w:val="24"/>
              </w:rPr>
            </w:pPr>
            <w:r w:rsidRPr="000A53C9">
              <w:rPr>
                <w:rFonts w:ascii="Times New Roman" w:hAnsi="Times New Roman"/>
                <w:b/>
                <w:sz w:val="24"/>
                <w:szCs w:val="24"/>
              </w:rPr>
              <w:t>_________________ ________________</w:t>
            </w:r>
          </w:p>
        </w:tc>
      </w:tr>
      <w:bookmarkEnd w:id="0"/>
    </w:tbl>
    <w:p w:rsidR="00E22BF3" w:rsidRDefault="00E22BF3" w:rsidP="00E22BF3"/>
    <w:p w:rsidR="008F6DA7" w:rsidRPr="00AB109A" w:rsidRDefault="00BA45BF" w:rsidP="00F10C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45BF">
        <w:rPr>
          <w:rFonts w:ascii="Times New Roman" w:hAnsi="Times New Roman" w:cs="Times New Roman"/>
          <w:sz w:val="24"/>
          <w:szCs w:val="24"/>
        </w:rPr>
        <w:tab/>
      </w:r>
      <w:r w:rsidRPr="00BA45BF">
        <w:rPr>
          <w:rFonts w:ascii="Times New Roman" w:hAnsi="Times New Roman" w:cs="Times New Roman"/>
          <w:sz w:val="24"/>
          <w:szCs w:val="24"/>
        </w:rPr>
        <w:tab/>
      </w:r>
      <w:r w:rsidRPr="00BA45BF">
        <w:rPr>
          <w:rFonts w:ascii="Times New Roman" w:hAnsi="Times New Roman" w:cs="Times New Roman"/>
          <w:sz w:val="24"/>
          <w:szCs w:val="24"/>
        </w:rPr>
        <w:tab/>
      </w:r>
      <w:r w:rsidRPr="00BA45BF">
        <w:rPr>
          <w:rFonts w:ascii="Times New Roman" w:hAnsi="Times New Roman" w:cs="Times New Roman"/>
          <w:sz w:val="24"/>
          <w:szCs w:val="24"/>
        </w:rPr>
        <w:tab/>
      </w:r>
      <w:r w:rsidRPr="00BA45BF">
        <w:rPr>
          <w:rFonts w:ascii="Times New Roman" w:hAnsi="Times New Roman" w:cs="Times New Roman"/>
          <w:sz w:val="24"/>
          <w:szCs w:val="24"/>
        </w:rPr>
        <w:tab/>
      </w:r>
    </w:p>
    <w:sectPr w:rsidR="008F6DA7" w:rsidRPr="00AB109A" w:rsidSect="003B2D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B92" w:rsidRDefault="00661B92" w:rsidP="0009501A">
      <w:pPr>
        <w:spacing w:after="0" w:line="240" w:lineRule="auto"/>
      </w:pPr>
      <w:r>
        <w:separator/>
      </w:r>
    </w:p>
  </w:endnote>
  <w:endnote w:type="continuationSeparator" w:id="0">
    <w:p w:rsidR="00661B92" w:rsidRDefault="00661B92" w:rsidP="0009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1A" w:rsidRDefault="0009501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3366751"/>
      <w:docPartObj>
        <w:docPartGallery w:val="Page Numbers (Bottom of Page)"/>
        <w:docPartUnique/>
      </w:docPartObj>
    </w:sdtPr>
    <w:sdtEndPr/>
    <w:sdtContent>
      <w:p w:rsidR="0009501A" w:rsidRDefault="000950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E18">
          <w:rPr>
            <w:noProof/>
          </w:rPr>
          <w:t>1</w:t>
        </w:r>
        <w:r>
          <w:fldChar w:fldCharType="end"/>
        </w:r>
      </w:p>
    </w:sdtContent>
  </w:sdt>
  <w:p w:rsidR="0009501A" w:rsidRDefault="0009501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1A" w:rsidRDefault="000950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B92" w:rsidRDefault="00661B92" w:rsidP="0009501A">
      <w:pPr>
        <w:spacing w:after="0" w:line="240" w:lineRule="auto"/>
      </w:pPr>
      <w:r>
        <w:separator/>
      </w:r>
    </w:p>
  </w:footnote>
  <w:footnote w:type="continuationSeparator" w:id="0">
    <w:p w:rsidR="00661B92" w:rsidRDefault="00661B92" w:rsidP="0009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1A" w:rsidRDefault="000950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1A" w:rsidRDefault="0009501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1A" w:rsidRDefault="000950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F1686"/>
    <w:multiLevelType w:val="hybridMultilevel"/>
    <w:tmpl w:val="A358D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37347"/>
    <w:multiLevelType w:val="hybridMultilevel"/>
    <w:tmpl w:val="77C05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520F0"/>
    <w:multiLevelType w:val="hybridMultilevel"/>
    <w:tmpl w:val="9DFA27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3235C67"/>
    <w:multiLevelType w:val="hybridMultilevel"/>
    <w:tmpl w:val="5574994E"/>
    <w:lvl w:ilvl="0" w:tplc="8CF639E6">
      <w:numFmt w:val="bullet"/>
      <w:lvlText w:val="•"/>
      <w:lvlJc w:val="left"/>
      <w:pPr>
        <w:ind w:left="70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4A00386C"/>
    <w:multiLevelType w:val="hybridMultilevel"/>
    <w:tmpl w:val="A4D40752"/>
    <w:lvl w:ilvl="0" w:tplc="8CF639E6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8743109"/>
    <w:multiLevelType w:val="hybridMultilevel"/>
    <w:tmpl w:val="F0581FD8"/>
    <w:lvl w:ilvl="0" w:tplc="8CF639E6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85DED"/>
    <w:multiLevelType w:val="hybridMultilevel"/>
    <w:tmpl w:val="362EEA78"/>
    <w:lvl w:ilvl="0" w:tplc="8CF639E6">
      <w:numFmt w:val="bullet"/>
      <w:lvlText w:val="•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2E"/>
    <w:rsid w:val="000121BC"/>
    <w:rsid w:val="000133E8"/>
    <w:rsid w:val="000823A2"/>
    <w:rsid w:val="0009501A"/>
    <w:rsid w:val="000C06F3"/>
    <w:rsid w:val="000D2FF6"/>
    <w:rsid w:val="00101C43"/>
    <w:rsid w:val="00126E2E"/>
    <w:rsid w:val="001C34A3"/>
    <w:rsid w:val="001C41AF"/>
    <w:rsid w:val="002011ED"/>
    <w:rsid w:val="002311FE"/>
    <w:rsid w:val="00261626"/>
    <w:rsid w:val="00282376"/>
    <w:rsid w:val="002B08F3"/>
    <w:rsid w:val="002F202C"/>
    <w:rsid w:val="00343204"/>
    <w:rsid w:val="00377F7F"/>
    <w:rsid w:val="003B2DD3"/>
    <w:rsid w:val="003E5546"/>
    <w:rsid w:val="00423F9D"/>
    <w:rsid w:val="00440466"/>
    <w:rsid w:val="00453D37"/>
    <w:rsid w:val="00476502"/>
    <w:rsid w:val="004F08FB"/>
    <w:rsid w:val="00502618"/>
    <w:rsid w:val="00633213"/>
    <w:rsid w:val="0066002F"/>
    <w:rsid w:val="00661B92"/>
    <w:rsid w:val="00735727"/>
    <w:rsid w:val="00746BFB"/>
    <w:rsid w:val="00753371"/>
    <w:rsid w:val="008442CE"/>
    <w:rsid w:val="008850D6"/>
    <w:rsid w:val="008F6DA7"/>
    <w:rsid w:val="00932090"/>
    <w:rsid w:val="00970447"/>
    <w:rsid w:val="00997CCC"/>
    <w:rsid w:val="009D2D67"/>
    <w:rsid w:val="00A73763"/>
    <w:rsid w:val="00A77CE1"/>
    <w:rsid w:val="00AB109A"/>
    <w:rsid w:val="00B60037"/>
    <w:rsid w:val="00B926FC"/>
    <w:rsid w:val="00BA45BF"/>
    <w:rsid w:val="00BB3E18"/>
    <w:rsid w:val="00BF5CD7"/>
    <w:rsid w:val="00C34080"/>
    <w:rsid w:val="00C556D8"/>
    <w:rsid w:val="00CB3EA0"/>
    <w:rsid w:val="00CD5504"/>
    <w:rsid w:val="00CE2082"/>
    <w:rsid w:val="00D1355E"/>
    <w:rsid w:val="00D17C92"/>
    <w:rsid w:val="00D33DA1"/>
    <w:rsid w:val="00DC74E5"/>
    <w:rsid w:val="00E11A41"/>
    <w:rsid w:val="00E22BF3"/>
    <w:rsid w:val="00E24929"/>
    <w:rsid w:val="00E41896"/>
    <w:rsid w:val="00E60CE9"/>
    <w:rsid w:val="00EB5266"/>
    <w:rsid w:val="00EC409D"/>
    <w:rsid w:val="00F10CF9"/>
    <w:rsid w:val="00F56506"/>
    <w:rsid w:val="00F6767E"/>
    <w:rsid w:val="00F87C8B"/>
    <w:rsid w:val="00FB6E9D"/>
    <w:rsid w:val="00FD426F"/>
    <w:rsid w:val="00FF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4719B-B7F1-4099-825D-05F027D7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D3"/>
    <w:pPr>
      <w:ind w:left="720"/>
      <w:contextualSpacing/>
    </w:pPr>
  </w:style>
  <w:style w:type="table" w:styleId="a4">
    <w:name w:val="Table Grid"/>
    <w:basedOn w:val="a1"/>
    <w:uiPriority w:val="59"/>
    <w:rsid w:val="00AB1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9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501A"/>
  </w:style>
  <w:style w:type="paragraph" w:styleId="a7">
    <w:name w:val="footer"/>
    <w:basedOn w:val="a"/>
    <w:link w:val="a8"/>
    <w:uiPriority w:val="99"/>
    <w:unhideWhenUsed/>
    <w:rsid w:val="0009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501A"/>
  </w:style>
  <w:style w:type="paragraph" w:styleId="a9">
    <w:name w:val="No Spacing"/>
    <w:uiPriority w:val="1"/>
    <w:qFormat/>
    <w:rsid w:val="00E22BF3"/>
    <w:pPr>
      <w:spacing w:after="0" w:line="240" w:lineRule="auto"/>
    </w:pPr>
    <w:rPr>
      <w:rFonts w:ascii="Cambria" w:eastAsia="Times New Roman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Пятыгина Юлия Владимировна</dc:creator>
  <cp:lastModifiedBy>Гукева Расита Мухадиновна</cp:lastModifiedBy>
  <cp:revision>6</cp:revision>
  <cp:lastPrinted>2012-08-21T09:35:00Z</cp:lastPrinted>
  <dcterms:created xsi:type="dcterms:W3CDTF">2013-10-18T07:34:00Z</dcterms:created>
  <dcterms:modified xsi:type="dcterms:W3CDTF">2017-05-20T08:37:00Z</dcterms:modified>
</cp:coreProperties>
</file>